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97A" w:rsidRPr="005C2FFF" w:rsidRDefault="0026097A" w:rsidP="00206B2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pt-BR"/>
        </w:rPr>
      </w:pPr>
      <w:r w:rsidRPr="005C2FFF">
        <w:rPr>
          <w:rFonts w:ascii="Times New Roman" w:hAnsi="Times New Roman" w:cs="Times New Roman"/>
          <w:b/>
          <w:bCs/>
          <w:color w:val="000000"/>
          <w:sz w:val="28"/>
          <w:szCs w:val="28"/>
          <w:lang w:eastAsia="pt-BR"/>
        </w:rPr>
        <w:t>A CONSTRUÇÃO DO DISCURSO INSTITUCIONAL</w:t>
      </w:r>
    </w:p>
    <w:p w:rsidR="00F675B3" w:rsidRPr="005C2FFF" w:rsidRDefault="00F675B3" w:rsidP="00206B2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7"/>
          <w:szCs w:val="27"/>
          <w:lang w:eastAsia="pt-BR"/>
        </w:rPr>
      </w:pPr>
    </w:p>
    <w:p w:rsidR="0026097A" w:rsidRPr="005C2FFF" w:rsidRDefault="0026097A" w:rsidP="00F675B3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7"/>
          <w:szCs w:val="27"/>
          <w:lang w:eastAsia="pt-BR"/>
        </w:rPr>
      </w:pPr>
      <w:r w:rsidRPr="005C2FFF">
        <w:rPr>
          <w:rFonts w:ascii="Times New Roman" w:hAnsi="Times New Roman" w:cs="Times New Roman"/>
          <w:color w:val="000000"/>
          <w:sz w:val="24"/>
          <w:szCs w:val="24"/>
          <w:lang w:eastAsia="pt-BR"/>
        </w:rPr>
        <w:t>Karen Cristina Rodrigues Soares</w:t>
      </w:r>
      <w:r w:rsidR="00F675B3" w:rsidRPr="005C2FFF">
        <w:rPr>
          <w:rStyle w:val="Refdenotaderodap"/>
          <w:rFonts w:ascii="Times New Roman" w:eastAsia="Times New Roman" w:hAnsi="Times New Roman" w:cs="Times New Roman"/>
          <w:sz w:val="24"/>
          <w:szCs w:val="24"/>
          <w:lang w:eastAsia="pt-BR"/>
        </w:rPr>
        <w:footnoteReference w:id="1"/>
      </w:r>
      <w:r w:rsidRPr="005C2FFF">
        <w:rPr>
          <w:rFonts w:ascii="Times New Roman" w:hAnsi="Times New Roman" w:cs="Times New Roman"/>
          <w:color w:val="000000"/>
          <w:sz w:val="24"/>
          <w:szCs w:val="24"/>
          <w:lang w:eastAsia="pt-BR"/>
        </w:rPr>
        <w:t xml:space="preserve">; </w:t>
      </w:r>
      <w:proofErr w:type="spellStart"/>
      <w:r w:rsidRPr="005C2FFF">
        <w:rPr>
          <w:rFonts w:ascii="Times New Roman" w:hAnsi="Times New Roman" w:cs="Times New Roman"/>
          <w:color w:val="000000"/>
          <w:sz w:val="24"/>
          <w:szCs w:val="24"/>
          <w:lang w:eastAsia="pt-BR"/>
        </w:rPr>
        <w:t>Josilene</w:t>
      </w:r>
      <w:proofErr w:type="spellEnd"/>
      <w:r w:rsidRPr="005C2FFF">
        <w:rPr>
          <w:rFonts w:ascii="Times New Roman" w:hAnsi="Times New Roman" w:cs="Times New Roman"/>
          <w:color w:val="000000"/>
          <w:sz w:val="24"/>
          <w:szCs w:val="24"/>
          <w:lang w:eastAsia="pt-BR"/>
        </w:rPr>
        <w:t xml:space="preserve"> de Oliveira Ribeiro</w:t>
      </w:r>
      <w:proofErr w:type="gramStart"/>
      <w:r w:rsidR="00F675B3" w:rsidRPr="005C2FFF">
        <w:rPr>
          <w:rStyle w:val="Refdenotaderodap"/>
          <w:rFonts w:ascii="Times New Roman" w:eastAsia="Times New Roman" w:hAnsi="Times New Roman" w:cs="Times New Roman"/>
          <w:sz w:val="24"/>
          <w:szCs w:val="24"/>
          <w:lang w:eastAsia="pt-BR"/>
        </w:rPr>
        <w:footnoteReference w:id="2"/>
      </w:r>
      <w:proofErr w:type="gramEnd"/>
    </w:p>
    <w:p w:rsidR="00EB2112" w:rsidRDefault="0026097A" w:rsidP="00F675B3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eastAsia="pt-BR"/>
        </w:rPr>
      </w:pPr>
      <w:r w:rsidRPr="005C2FFF">
        <w:rPr>
          <w:rFonts w:ascii="Times New Roman" w:hAnsi="Times New Roman" w:cs="Times New Roman"/>
          <w:color w:val="000000"/>
          <w:sz w:val="24"/>
          <w:szCs w:val="24"/>
          <w:lang w:eastAsia="pt-BR"/>
        </w:rPr>
        <w:t xml:space="preserve">Centro de Comunicação Turismo e Artes – CCTA; </w:t>
      </w:r>
    </w:p>
    <w:p w:rsidR="0026097A" w:rsidRPr="005C2FFF" w:rsidRDefault="0026097A" w:rsidP="00F675B3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7"/>
          <w:szCs w:val="27"/>
          <w:lang w:eastAsia="pt-BR"/>
        </w:rPr>
      </w:pPr>
      <w:r w:rsidRPr="005C2FFF">
        <w:rPr>
          <w:rFonts w:ascii="Times New Roman" w:hAnsi="Times New Roman" w:cs="Times New Roman"/>
          <w:color w:val="000000"/>
          <w:sz w:val="24"/>
          <w:szCs w:val="24"/>
          <w:lang w:eastAsia="pt-BR"/>
        </w:rPr>
        <w:t xml:space="preserve">Departamento de Comunicação – </w:t>
      </w:r>
      <w:proofErr w:type="spellStart"/>
      <w:r w:rsidRPr="005C2FFF">
        <w:rPr>
          <w:rFonts w:ascii="Times New Roman" w:hAnsi="Times New Roman" w:cs="Times New Roman"/>
          <w:color w:val="000000"/>
          <w:sz w:val="24"/>
          <w:szCs w:val="24"/>
          <w:lang w:eastAsia="pt-BR"/>
        </w:rPr>
        <w:t>Decom</w:t>
      </w:r>
      <w:proofErr w:type="spellEnd"/>
      <w:r w:rsidRPr="005C2FFF">
        <w:rPr>
          <w:rFonts w:ascii="Times New Roman" w:hAnsi="Times New Roman" w:cs="Times New Roman"/>
          <w:color w:val="000000"/>
          <w:sz w:val="24"/>
          <w:szCs w:val="24"/>
          <w:lang w:eastAsia="pt-BR"/>
        </w:rPr>
        <w:t xml:space="preserve"> – MONITORIA</w:t>
      </w:r>
    </w:p>
    <w:p w:rsidR="0026097A" w:rsidRDefault="0026097A" w:rsidP="00F675B3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7"/>
          <w:szCs w:val="27"/>
          <w:lang w:eastAsia="pt-BR"/>
        </w:rPr>
      </w:pPr>
    </w:p>
    <w:p w:rsidR="00542687" w:rsidRDefault="00542687" w:rsidP="00F675B3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7"/>
          <w:szCs w:val="27"/>
          <w:lang w:eastAsia="pt-BR"/>
        </w:rPr>
      </w:pPr>
    </w:p>
    <w:p w:rsidR="00542687" w:rsidRDefault="00542687" w:rsidP="005426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pt-BR"/>
        </w:rPr>
      </w:pPr>
      <w:r w:rsidRPr="00A7241A">
        <w:rPr>
          <w:rFonts w:ascii="Times New Roman" w:hAnsi="Times New Roman" w:cs="Times New Roman"/>
          <w:b/>
          <w:sz w:val="24"/>
          <w:szCs w:val="24"/>
          <w:lang w:eastAsia="pt-BR"/>
        </w:rPr>
        <w:t>Resumo</w:t>
      </w:r>
    </w:p>
    <w:p w:rsidR="00A7241A" w:rsidRDefault="00A7241A" w:rsidP="005426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pt-BR"/>
        </w:rPr>
      </w:pPr>
    </w:p>
    <w:p w:rsidR="00195D98" w:rsidRPr="00195D98" w:rsidRDefault="001A5CED" w:rsidP="00195D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 o</w:t>
      </w:r>
      <w:r w:rsidR="00195D98" w:rsidRPr="00195D98">
        <w:rPr>
          <w:rFonts w:ascii="Times New Roman" w:hAnsi="Times New Roman" w:cs="Times New Roman"/>
          <w:sz w:val="24"/>
          <w:szCs w:val="24"/>
        </w:rPr>
        <w:t xml:space="preserve"> objetivo </w:t>
      </w:r>
      <w:r>
        <w:rPr>
          <w:rFonts w:ascii="Times New Roman" w:hAnsi="Times New Roman" w:cs="Times New Roman"/>
          <w:sz w:val="24"/>
          <w:szCs w:val="24"/>
        </w:rPr>
        <w:t>de</w:t>
      </w:r>
      <w:r w:rsidR="00195D98" w:rsidRPr="00195D98">
        <w:rPr>
          <w:rFonts w:ascii="Times New Roman" w:hAnsi="Times New Roman" w:cs="Times New Roman"/>
          <w:sz w:val="24"/>
          <w:szCs w:val="24"/>
        </w:rPr>
        <w:t xml:space="preserve"> relatar a atuação do projeto de monitoria dentro da disciplina Comunicação Institucional do curso de Comunicação Social - </w:t>
      </w:r>
      <w:r w:rsidR="00195D98">
        <w:rPr>
          <w:rFonts w:ascii="Times New Roman" w:hAnsi="Times New Roman" w:cs="Times New Roman"/>
          <w:sz w:val="24"/>
          <w:szCs w:val="24"/>
        </w:rPr>
        <w:t>Relações Públicas da UFPB.</w:t>
      </w:r>
      <w:r>
        <w:rPr>
          <w:rFonts w:ascii="Times New Roman" w:hAnsi="Times New Roman" w:cs="Times New Roman"/>
          <w:sz w:val="24"/>
          <w:szCs w:val="24"/>
        </w:rPr>
        <w:t xml:space="preserve"> O</w:t>
      </w:r>
      <w:r w:rsidRPr="00195D98">
        <w:rPr>
          <w:rFonts w:ascii="Times New Roman" w:hAnsi="Times New Roman" w:cs="Times New Roman"/>
          <w:sz w:val="24"/>
          <w:szCs w:val="24"/>
        </w:rPr>
        <w:t xml:space="preserve"> presente trabalho</w:t>
      </w:r>
      <w:r>
        <w:rPr>
          <w:rFonts w:ascii="Times New Roman" w:hAnsi="Times New Roman" w:cs="Times New Roman"/>
          <w:sz w:val="24"/>
          <w:szCs w:val="24"/>
        </w:rPr>
        <w:t xml:space="preserve"> discorre sobre a importância do discurso institucional, bem com</w:t>
      </w:r>
      <w:r w:rsidR="00FD78E5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, da compreensão </w:t>
      </w:r>
      <w:proofErr w:type="gramStart"/>
      <w:r>
        <w:rPr>
          <w:rFonts w:ascii="Times New Roman" w:hAnsi="Times New Roman" w:cs="Times New Roman"/>
          <w:sz w:val="24"/>
          <w:szCs w:val="24"/>
        </w:rPr>
        <w:t>do Relações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Públicas de como estabelecer e fortalecer a imagem de uma organizaçã</w:t>
      </w:r>
      <w:r w:rsidR="00FD78E5">
        <w:rPr>
          <w:rFonts w:ascii="Times New Roman" w:hAnsi="Times New Roman" w:cs="Times New Roman"/>
          <w:sz w:val="24"/>
          <w:szCs w:val="24"/>
        </w:rPr>
        <w:t>o, por meio da gestão estratégica. Para tanto, o trabalho de monitoria teve como objetivo a</w:t>
      </w:r>
      <w:r w:rsidR="00FD78E5" w:rsidRPr="005C2FFF">
        <w:rPr>
          <w:rFonts w:ascii="Times New Roman" w:hAnsi="Times New Roman" w:cs="Times New Roman"/>
          <w:sz w:val="24"/>
          <w:szCs w:val="24"/>
          <w:lang w:eastAsia="pt-BR"/>
        </w:rPr>
        <w:t>nalisar as estratégias de produção do discurso institucional de organizações brasileiras</w:t>
      </w:r>
      <w:r w:rsidR="00FD78E5">
        <w:rPr>
          <w:rFonts w:ascii="Times New Roman" w:hAnsi="Times New Roman" w:cs="Times New Roman"/>
          <w:sz w:val="24"/>
          <w:szCs w:val="24"/>
          <w:lang w:eastAsia="pt-BR"/>
        </w:rPr>
        <w:t xml:space="preserve">, no intuito de exemplificar aos alunos a formulação do discurso e sua representação para os públicos de cada organização. </w:t>
      </w:r>
      <w:r w:rsidR="00C07B6E">
        <w:rPr>
          <w:rFonts w:ascii="Times New Roman" w:hAnsi="Times New Roman" w:cs="Times New Roman"/>
          <w:sz w:val="24"/>
          <w:szCs w:val="24"/>
          <w:lang w:eastAsia="pt-BR"/>
        </w:rPr>
        <w:t xml:space="preserve">A partir dessa analise os alunos elaboraram um artigo, essa atividade teve como finalidade auxiliar na absorção do conteúdo como também instruir aos alunos a construção de um artigo científico, ambas alcançadas.  </w:t>
      </w:r>
    </w:p>
    <w:p w:rsidR="00542687" w:rsidRPr="00C07B6E" w:rsidRDefault="00195D98" w:rsidP="00C07B6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eastAsia="pt-BR"/>
        </w:rPr>
      </w:pPr>
      <w:r>
        <w:t xml:space="preserve"> </w:t>
      </w:r>
    </w:p>
    <w:p w:rsidR="00542687" w:rsidRDefault="00542687" w:rsidP="0054268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pt-BR"/>
        </w:rPr>
      </w:pPr>
      <w:r w:rsidRPr="005C2FFF">
        <w:rPr>
          <w:rFonts w:ascii="Times New Roman" w:hAnsi="Times New Roman" w:cs="Times New Roman"/>
          <w:b/>
          <w:bCs/>
          <w:color w:val="000000"/>
          <w:sz w:val="24"/>
          <w:szCs w:val="24"/>
          <w:lang w:eastAsia="pt-BR"/>
        </w:rPr>
        <w:t>Palavras-chave:</w:t>
      </w:r>
      <w:r w:rsidRPr="005C2FFF">
        <w:rPr>
          <w:rFonts w:ascii="Times New Roman" w:hAnsi="Times New Roman" w:cs="Times New Roman"/>
          <w:color w:val="000000"/>
          <w:sz w:val="24"/>
          <w:szCs w:val="24"/>
          <w:lang w:eastAsia="pt-BR"/>
        </w:rPr>
        <w:t xml:space="preserve"> Relações Públicas; Comunicação Institucional; Ensino-aprendizagem.</w:t>
      </w:r>
    </w:p>
    <w:p w:rsidR="00C07B6E" w:rsidRPr="005C2FFF" w:rsidRDefault="00C07B6E" w:rsidP="00C07B6E">
      <w:pPr>
        <w:spacing w:after="0" w:line="360" w:lineRule="auto"/>
        <w:rPr>
          <w:rFonts w:ascii="Times New Roman" w:hAnsi="Times New Roman" w:cs="Times New Roman"/>
          <w:color w:val="000000"/>
          <w:sz w:val="27"/>
          <w:szCs w:val="27"/>
          <w:lang w:eastAsia="pt-BR"/>
        </w:rPr>
      </w:pPr>
    </w:p>
    <w:p w:rsidR="0026097A" w:rsidRPr="005C2FFF" w:rsidRDefault="0026097A" w:rsidP="00195D98">
      <w:pPr>
        <w:spacing w:after="0" w:line="360" w:lineRule="auto"/>
        <w:rPr>
          <w:rFonts w:ascii="Times New Roman" w:hAnsi="Times New Roman" w:cs="Times New Roman"/>
          <w:color w:val="000000"/>
          <w:sz w:val="27"/>
          <w:szCs w:val="27"/>
          <w:lang w:eastAsia="pt-BR"/>
        </w:rPr>
      </w:pPr>
      <w:r w:rsidRPr="005C2FFF">
        <w:rPr>
          <w:rFonts w:ascii="Times New Roman" w:hAnsi="Times New Roman" w:cs="Times New Roman"/>
          <w:b/>
          <w:bCs/>
          <w:color w:val="000000"/>
          <w:sz w:val="24"/>
          <w:szCs w:val="24"/>
          <w:lang w:eastAsia="pt-BR"/>
        </w:rPr>
        <w:t>Introdução</w:t>
      </w:r>
    </w:p>
    <w:p w:rsidR="0026097A" w:rsidRPr="005C2FFF" w:rsidRDefault="0026097A" w:rsidP="00195D98">
      <w:pPr>
        <w:spacing w:after="0" w:line="360" w:lineRule="auto"/>
        <w:rPr>
          <w:rFonts w:ascii="Times New Roman" w:hAnsi="Times New Roman" w:cs="Times New Roman"/>
          <w:color w:val="000000"/>
          <w:sz w:val="27"/>
          <w:szCs w:val="27"/>
          <w:lang w:eastAsia="pt-BR"/>
        </w:rPr>
      </w:pPr>
    </w:p>
    <w:p w:rsidR="0026097A" w:rsidRPr="005C2FFF" w:rsidRDefault="0026097A" w:rsidP="00195D98">
      <w:pPr>
        <w:spacing w:after="0" w:line="360" w:lineRule="auto"/>
        <w:ind w:firstLine="700"/>
        <w:jc w:val="both"/>
        <w:rPr>
          <w:rFonts w:ascii="Times New Roman" w:hAnsi="Times New Roman" w:cs="Times New Roman"/>
          <w:color w:val="000000"/>
          <w:sz w:val="27"/>
          <w:szCs w:val="27"/>
          <w:lang w:eastAsia="pt-BR"/>
        </w:rPr>
      </w:pPr>
      <w:r w:rsidRPr="005C2FFF">
        <w:rPr>
          <w:rFonts w:ascii="Times New Roman" w:hAnsi="Times New Roman" w:cs="Times New Roman"/>
          <w:color w:val="000000"/>
          <w:sz w:val="24"/>
          <w:szCs w:val="24"/>
          <w:lang w:eastAsia="pt-BR"/>
        </w:rPr>
        <w:t xml:space="preserve">A comunicação institucional faz parte do composto da comunicação organizacional, sendo responsável por criar e manter uma identidade e uma imagem para organização, </w:t>
      </w:r>
      <w:r w:rsidRPr="00542687">
        <w:rPr>
          <w:rFonts w:ascii="Times New Roman" w:hAnsi="Times New Roman" w:cs="Times New Roman"/>
          <w:sz w:val="24"/>
          <w:szCs w:val="24"/>
          <w:lang w:eastAsia="pt-BR"/>
        </w:rPr>
        <w:t xml:space="preserve">as quais precisam ser compreendidas e aceitas pelos </w:t>
      </w:r>
      <w:proofErr w:type="spellStart"/>
      <w:r w:rsidRPr="00542687">
        <w:rPr>
          <w:rFonts w:ascii="Times New Roman" w:hAnsi="Times New Roman" w:cs="Times New Roman"/>
          <w:i/>
          <w:iCs/>
          <w:sz w:val="24"/>
          <w:szCs w:val="24"/>
          <w:lang w:eastAsia="pt-BR"/>
        </w:rPr>
        <w:t>stakeholders</w:t>
      </w:r>
      <w:proofErr w:type="spellEnd"/>
      <w:r w:rsidR="00213E58">
        <w:rPr>
          <w:rFonts w:ascii="Times New Roman" w:hAnsi="Times New Roman" w:cs="Times New Roman"/>
          <w:sz w:val="24"/>
          <w:szCs w:val="24"/>
          <w:lang w:eastAsia="pt-BR"/>
        </w:rPr>
        <w:t>. Para tanto,</w:t>
      </w:r>
      <w:r w:rsidR="00213E58">
        <w:rPr>
          <w:rFonts w:ascii="Times New Roman" w:hAnsi="Times New Roman" w:cs="Times New Roman"/>
          <w:color w:val="000000"/>
          <w:sz w:val="24"/>
          <w:szCs w:val="24"/>
          <w:lang w:eastAsia="pt-BR"/>
        </w:rPr>
        <w:t xml:space="preserve"> “e</w:t>
      </w:r>
      <w:r w:rsidRPr="005C2FFF">
        <w:rPr>
          <w:rFonts w:ascii="Times New Roman" w:hAnsi="Times New Roman" w:cs="Times New Roman"/>
          <w:color w:val="000000"/>
          <w:sz w:val="24"/>
          <w:szCs w:val="24"/>
          <w:lang w:eastAsia="pt-BR"/>
        </w:rPr>
        <w:t>sse trabalho envolve a utilização de várias ferramentas e ações de comunicação, por meio da gestão estratégica das Relações Públicas” (KUNSCH 2003, p. 164).</w:t>
      </w:r>
    </w:p>
    <w:p w:rsidR="0026097A" w:rsidRPr="005C2FFF" w:rsidRDefault="0026097A" w:rsidP="00195D98">
      <w:pPr>
        <w:spacing w:after="0" w:line="360" w:lineRule="auto"/>
        <w:ind w:firstLine="700"/>
        <w:jc w:val="both"/>
        <w:rPr>
          <w:rFonts w:ascii="Times New Roman" w:hAnsi="Times New Roman" w:cs="Times New Roman"/>
          <w:color w:val="000000"/>
          <w:sz w:val="27"/>
          <w:szCs w:val="27"/>
          <w:lang w:eastAsia="pt-BR"/>
        </w:rPr>
      </w:pPr>
      <w:proofErr w:type="gramStart"/>
      <w:r w:rsidRPr="005C2FFF">
        <w:rPr>
          <w:rFonts w:ascii="Times New Roman" w:hAnsi="Times New Roman" w:cs="Times New Roman"/>
          <w:color w:val="000000"/>
          <w:sz w:val="24"/>
          <w:szCs w:val="24"/>
          <w:lang w:eastAsia="pt-BR"/>
        </w:rPr>
        <w:t>O Relações</w:t>
      </w:r>
      <w:proofErr w:type="gramEnd"/>
      <w:r w:rsidRPr="005C2FFF">
        <w:rPr>
          <w:rFonts w:ascii="Times New Roman" w:hAnsi="Times New Roman" w:cs="Times New Roman"/>
          <w:color w:val="000000"/>
          <w:sz w:val="24"/>
          <w:szCs w:val="24"/>
          <w:lang w:eastAsia="pt-BR"/>
        </w:rPr>
        <w:t xml:space="preserve"> Públicas </w:t>
      </w:r>
      <w:r w:rsidRPr="005C2FFF">
        <w:rPr>
          <w:rFonts w:ascii="Times New Roman" w:hAnsi="Times New Roman" w:cs="Times New Roman"/>
          <w:sz w:val="24"/>
          <w:szCs w:val="24"/>
          <w:lang w:eastAsia="pt-BR"/>
        </w:rPr>
        <w:t>é profissional responsável pela</w:t>
      </w:r>
      <w:r w:rsidR="005C2FFF">
        <w:rPr>
          <w:rFonts w:ascii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5C2FFF">
        <w:rPr>
          <w:rFonts w:ascii="Times New Roman" w:hAnsi="Times New Roman" w:cs="Times New Roman"/>
          <w:color w:val="000000"/>
          <w:sz w:val="24"/>
          <w:szCs w:val="24"/>
          <w:lang w:eastAsia="pt-BR"/>
        </w:rPr>
        <w:t>elaboração e administração das estratégias de comunicação da organização, visando estreitar as relações e formar uma imagem positiva desta perante seus públicos.</w:t>
      </w:r>
    </w:p>
    <w:p w:rsidR="0026097A" w:rsidRPr="005C2FFF" w:rsidRDefault="0026097A" w:rsidP="00195D98">
      <w:pPr>
        <w:spacing w:after="0" w:line="360" w:lineRule="auto"/>
        <w:ind w:firstLine="700"/>
        <w:jc w:val="both"/>
        <w:rPr>
          <w:rFonts w:ascii="Times New Roman" w:hAnsi="Times New Roman" w:cs="Times New Roman"/>
          <w:color w:val="000000"/>
          <w:sz w:val="27"/>
          <w:szCs w:val="27"/>
          <w:lang w:eastAsia="pt-BR"/>
        </w:rPr>
      </w:pPr>
      <w:r w:rsidRPr="005C2FFF">
        <w:rPr>
          <w:rFonts w:ascii="Times New Roman" w:hAnsi="Times New Roman" w:cs="Times New Roman"/>
          <w:sz w:val="24"/>
          <w:szCs w:val="24"/>
          <w:lang w:eastAsia="pt-BR"/>
        </w:rPr>
        <w:t>A disciplina</w:t>
      </w:r>
      <w:r w:rsidRPr="005C2FFF">
        <w:rPr>
          <w:rFonts w:ascii="Times New Roman" w:hAnsi="Times New Roman" w:cs="Times New Roman"/>
          <w:color w:val="000000"/>
          <w:sz w:val="24"/>
          <w:szCs w:val="24"/>
          <w:lang w:eastAsia="pt-BR"/>
        </w:rPr>
        <w:t xml:space="preserve"> Comunicação Institucional para Relações Públicas discute o processo de criação do discurso institucional, em torno e a partir do qual se estabelece uma imagem para a organização. Assim, a disciplina optativa propõe um estudo do discurso de algumas organizações brasileiras, </w:t>
      </w:r>
      <w:r w:rsidRPr="005C2FFF">
        <w:rPr>
          <w:rFonts w:ascii="Times New Roman" w:hAnsi="Times New Roman" w:cs="Times New Roman"/>
          <w:sz w:val="24"/>
          <w:szCs w:val="24"/>
          <w:lang w:eastAsia="pt-BR"/>
        </w:rPr>
        <w:t xml:space="preserve">partindo da análise de suas respectivas </w:t>
      </w:r>
      <w:r w:rsidRPr="005C2FFF">
        <w:rPr>
          <w:rFonts w:ascii="Times New Roman" w:hAnsi="Times New Roman" w:cs="Times New Roman"/>
          <w:sz w:val="24"/>
          <w:szCs w:val="24"/>
          <w:lang w:eastAsia="pt-BR"/>
        </w:rPr>
        <w:lastRenderedPageBreak/>
        <w:t xml:space="preserve">missão, visão e valores, para distinguir tanto os elementos linguísticos como os </w:t>
      </w:r>
      <w:r w:rsidR="005C2FFF" w:rsidRPr="005C2FFF">
        <w:rPr>
          <w:rFonts w:ascii="Times New Roman" w:hAnsi="Times New Roman" w:cs="Times New Roman"/>
          <w:sz w:val="24"/>
          <w:szCs w:val="24"/>
          <w:lang w:eastAsia="pt-BR"/>
        </w:rPr>
        <w:t>argumentos</w:t>
      </w:r>
      <w:r w:rsidRPr="005C2FFF">
        <w:rPr>
          <w:rFonts w:ascii="Times New Roman" w:hAnsi="Times New Roman" w:cs="Times New Roman"/>
          <w:sz w:val="24"/>
          <w:szCs w:val="24"/>
          <w:lang w:eastAsia="pt-BR"/>
        </w:rPr>
        <w:t xml:space="preserve"> que dão sustentação a maneira como a organização deseja ser vista e se projeta perante a sociedade. Em síntese, analisa-se a eficácia</w:t>
      </w:r>
      <w:r w:rsidRPr="005C2FFF">
        <w:rPr>
          <w:rFonts w:ascii="Times New Roman" w:hAnsi="Times New Roman" w:cs="Times New Roman"/>
          <w:color w:val="000000"/>
          <w:sz w:val="24"/>
          <w:szCs w:val="24"/>
          <w:lang w:eastAsia="pt-BR"/>
        </w:rPr>
        <w:t xml:space="preserve"> dessas estratégias para a formação de uma identidade positiva das organizações.</w:t>
      </w:r>
    </w:p>
    <w:p w:rsidR="0026097A" w:rsidRPr="005C2FFF" w:rsidRDefault="0026097A" w:rsidP="00195D98">
      <w:pPr>
        <w:spacing w:after="0" w:line="360" w:lineRule="auto"/>
        <w:ind w:firstLine="700"/>
        <w:jc w:val="both"/>
        <w:rPr>
          <w:rFonts w:ascii="Times New Roman" w:hAnsi="Times New Roman" w:cs="Times New Roman"/>
          <w:color w:val="000000"/>
          <w:sz w:val="24"/>
          <w:szCs w:val="24"/>
          <w:lang w:eastAsia="pt-BR"/>
        </w:rPr>
      </w:pPr>
      <w:r w:rsidRPr="005C2FFF">
        <w:rPr>
          <w:rFonts w:ascii="Times New Roman" w:hAnsi="Times New Roman" w:cs="Times New Roman"/>
          <w:color w:val="000000"/>
          <w:sz w:val="24"/>
          <w:szCs w:val="24"/>
          <w:lang w:eastAsia="pt-BR"/>
        </w:rPr>
        <w:t xml:space="preserve">A </w:t>
      </w:r>
      <w:r w:rsidRPr="005C2FFF">
        <w:rPr>
          <w:rFonts w:ascii="Times New Roman" w:hAnsi="Times New Roman" w:cs="Times New Roman"/>
          <w:sz w:val="24"/>
          <w:szCs w:val="24"/>
          <w:lang w:eastAsia="pt-BR"/>
        </w:rPr>
        <w:t>disciplina propôs atividades tais como:</w:t>
      </w:r>
      <w:r w:rsidRPr="005C2FFF">
        <w:rPr>
          <w:rFonts w:ascii="Times New Roman" w:hAnsi="Times New Roman" w:cs="Times New Roman"/>
          <w:color w:val="000000"/>
          <w:sz w:val="24"/>
          <w:szCs w:val="24"/>
          <w:lang w:eastAsia="pt-BR"/>
        </w:rPr>
        <w:t xml:space="preserve"> seminários, realizados pelos alunos, que suscitaram debates mediados pela monitora e a professora</w:t>
      </w:r>
      <w:r w:rsidR="005C2FFF">
        <w:rPr>
          <w:rFonts w:ascii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  <w:r w:rsidRPr="005C2FFF">
        <w:rPr>
          <w:rFonts w:ascii="Times New Roman" w:hAnsi="Times New Roman" w:cs="Times New Roman"/>
          <w:color w:val="000000"/>
          <w:sz w:val="24"/>
          <w:szCs w:val="24"/>
          <w:lang w:eastAsia="pt-BR"/>
        </w:rPr>
        <w:t>estudos dirigidos, fora do horário das aulas, com assistência da monitora,</w:t>
      </w:r>
      <w:r w:rsidRPr="005C2FFF">
        <w:rPr>
          <w:rFonts w:ascii="Times New Roman" w:hAnsi="Times New Roman" w:cs="Times New Roman"/>
          <w:color w:val="C0C0C0"/>
          <w:sz w:val="24"/>
          <w:szCs w:val="24"/>
          <w:lang w:eastAsia="pt-BR"/>
        </w:rPr>
        <w:t xml:space="preserve"> </w:t>
      </w:r>
      <w:r w:rsidRPr="005C2FFF">
        <w:rPr>
          <w:rFonts w:ascii="Times New Roman" w:hAnsi="Times New Roman" w:cs="Times New Roman"/>
          <w:sz w:val="24"/>
          <w:szCs w:val="24"/>
          <w:lang w:eastAsia="pt-BR"/>
        </w:rPr>
        <w:t>para aprofundar e aumentar o conhecimento dos alunos sobre comunicação institucional</w:t>
      </w:r>
      <w:r w:rsidRPr="005C2FFF">
        <w:rPr>
          <w:rFonts w:ascii="Times New Roman" w:hAnsi="Times New Roman" w:cs="Times New Roman"/>
          <w:color w:val="000000"/>
          <w:sz w:val="24"/>
          <w:szCs w:val="24"/>
          <w:lang w:eastAsia="pt-BR"/>
        </w:rPr>
        <w:t xml:space="preserve">; desenvolvimento de um estudo exploratório, cujo resultado foi </w:t>
      </w:r>
      <w:proofErr w:type="gramStart"/>
      <w:r w:rsidRPr="005C2FFF">
        <w:rPr>
          <w:rFonts w:ascii="Times New Roman" w:hAnsi="Times New Roman" w:cs="Times New Roman"/>
          <w:color w:val="000000"/>
          <w:sz w:val="24"/>
          <w:szCs w:val="24"/>
          <w:lang w:eastAsia="pt-BR"/>
        </w:rPr>
        <w:t>a</w:t>
      </w:r>
      <w:proofErr w:type="gramEnd"/>
      <w:r w:rsidRPr="005C2FFF">
        <w:rPr>
          <w:rFonts w:ascii="Times New Roman" w:hAnsi="Times New Roman" w:cs="Times New Roman"/>
          <w:color w:val="000000"/>
          <w:sz w:val="24"/>
          <w:szCs w:val="24"/>
          <w:lang w:eastAsia="pt-BR"/>
        </w:rPr>
        <w:t xml:space="preserve"> produção de um artigo científico, utilizando-se a análise de discurso institucional da missão de algumas organizações sugeridas; além de aulas expositivas sobre conceitos introdutórios sobre análise de discurso e elaboração de artigo científico e normas da ABNT, sendo duas destas ministradas pela monitora, sob orientação da professora e cuja função foi exemplificar a atividade, expondo a experiência anterior na disciplina.</w:t>
      </w:r>
    </w:p>
    <w:p w:rsidR="00542687" w:rsidRPr="005C2FFF" w:rsidRDefault="00542687" w:rsidP="00195D98">
      <w:pPr>
        <w:spacing w:after="0" w:line="360" w:lineRule="auto"/>
        <w:rPr>
          <w:rFonts w:ascii="Times New Roman" w:hAnsi="Times New Roman" w:cs="Times New Roman"/>
          <w:color w:val="000000"/>
          <w:sz w:val="27"/>
          <w:szCs w:val="27"/>
          <w:lang w:eastAsia="pt-BR"/>
        </w:rPr>
      </w:pPr>
    </w:p>
    <w:p w:rsidR="0026097A" w:rsidRPr="005C2FFF" w:rsidRDefault="0026097A" w:rsidP="00195D98">
      <w:pPr>
        <w:spacing w:after="0" w:line="360" w:lineRule="auto"/>
        <w:rPr>
          <w:rFonts w:ascii="Times New Roman" w:hAnsi="Times New Roman" w:cs="Times New Roman"/>
          <w:color w:val="000000"/>
          <w:sz w:val="27"/>
          <w:szCs w:val="27"/>
          <w:lang w:eastAsia="pt-BR"/>
        </w:rPr>
      </w:pPr>
      <w:r w:rsidRPr="005C2FFF">
        <w:rPr>
          <w:rFonts w:ascii="Times New Roman" w:hAnsi="Times New Roman" w:cs="Times New Roman"/>
          <w:b/>
          <w:bCs/>
          <w:color w:val="000000"/>
          <w:sz w:val="24"/>
          <w:szCs w:val="24"/>
          <w:lang w:eastAsia="pt-BR"/>
        </w:rPr>
        <w:t>Objetivos</w:t>
      </w:r>
    </w:p>
    <w:p w:rsidR="005C2FFF" w:rsidRDefault="005C2FFF" w:rsidP="00195D98">
      <w:pPr>
        <w:spacing w:after="0" w:line="360" w:lineRule="auto"/>
        <w:rPr>
          <w:rFonts w:ascii="Times New Roman" w:hAnsi="Times New Roman" w:cs="Times New Roman"/>
          <w:color w:val="C0C0C0"/>
          <w:sz w:val="24"/>
          <w:szCs w:val="24"/>
          <w:lang w:eastAsia="pt-BR"/>
        </w:rPr>
      </w:pPr>
    </w:p>
    <w:p w:rsidR="0026097A" w:rsidRPr="005C2FFF" w:rsidRDefault="0026097A" w:rsidP="00195D98">
      <w:pPr>
        <w:spacing w:after="0" w:line="360" w:lineRule="auto"/>
        <w:rPr>
          <w:rFonts w:ascii="Times New Roman" w:hAnsi="Times New Roman" w:cs="Times New Roman"/>
          <w:sz w:val="27"/>
          <w:szCs w:val="27"/>
          <w:lang w:eastAsia="pt-BR"/>
        </w:rPr>
      </w:pPr>
      <w:r w:rsidRPr="005C2FFF">
        <w:rPr>
          <w:rFonts w:ascii="Times New Roman" w:hAnsi="Times New Roman" w:cs="Times New Roman"/>
          <w:sz w:val="24"/>
          <w:szCs w:val="24"/>
          <w:lang w:eastAsia="pt-BR"/>
        </w:rPr>
        <w:t>Analisar as estratégias de produção do discurso institucional de organizações brasileiras.</w:t>
      </w:r>
    </w:p>
    <w:p w:rsidR="005C2FFF" w:rsidRPr="005C2FFF" w:rsidRDefault="005C2FFF" w:rsidP="00195D98">
      <w:pPr>
        <w:spacing w:after="0" w:line="360" w:lineRule="auto"/>
        <w:rPr>
          <w:rFonts w:ascii="Times New Roman" w:hAnsi="Times New Roman" w:cs="Times New Roman"/>
          <w:color w:val="000000"/>
          <w:sz w:val="27"/>
          <w:szCs w:val="27"/>
          <w:lang w:eastAsia="pt-BR"/>
        </w:rPr>
      </w:pPr>
    </w:p>
    <w:p w:rsidR="0026097A" w:rsidRPr="005C2FFF" w:rsidRDefault="0026097A" w:rsidP="00195D98">
      <w:pPr>
        <w:spacing w:after="0" w:line="360" w:lineRule="auto"/>
        <w:rPr>
          <w:rFonts w:ascii="Times New Roman" w:hAnsi="Times New Roman" w:cs="Times New Roman"/>
          <w:color w:val="000000"/>
          <w:sz w:val="27"/>
          <w:szCs w:val="27"/>
          <w:lang w:eastAsia="pt-BR"/>
        </w:rPr>
      </w:pPr>
      <w:r w:rsidRPr="005C2FFF">
        <w:rPr>
          <w:rFonts w:ascii="Times New Roman" w:hAnsi="Times New Roman" w:cs="Times New Roman"/>
          <w:b/>
          <w:bCs/>
          <w:color w:val="000000"/>
          <w:sz w:val="24"/>
          <w:szCs w:val="24"/>
          <w:lang w:eastAsia="pt-BR"/>
        </w:rPr>
        <w:t>Descrição Metodológica</w:t>
      </w:r>
    </w:p>
    <w:p w:rsidR="0026097A" w:rsidRPr="005C2FFF" w:rsidRDefault="0026097A" w:rsidP="00195D98">
      <w:pPr>
        <w:spacing w:after="0" w:line="360" w:lineRule="auto"/>
        <w:rPr>
          <w:rFonts w:ascii="Times New Roman" w:hAnsi="Times New Roman" w:cs="Times New Roman"/>
          <w:color w:val="000000"/>
          <w:sz w:val="27"/>
          <w:szCs w:val="27"/>
          <w:lang w:eastAsia="pt-BR"/>
        </w:rPr>
      </w:pPr>
    </w:p>
    <w:p w:rsidR="0026097A" w:rsidRPr="005C2FFF" w:rsidRDefault="0026097A" w:rsidP="00195D9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7"/>
          <w:szCs w:val="27"/>
          <w:lang w:eastAsia="pt-BR"/>
        </w:rPr>
      </w:pPr>
      <w:r w:rsidRPr="005C2FFF">
        <w:rPr>
          <w:rFonts w:ascii="Times New Roman" w:hAnsi="Times New Roman" w:cs="Times New Roman"/>
          <w:b/>
          <w:bCs/>
          <w:color w:val="000000"/>
          <w:sz w:val="24"/>
          <w:szCs w:val="24"/>
          <w:lang w:eastAsia="pt-BR"/>
        </w:rPr>
        <w:tab/>
      </w:r>
      <w:r w:rsidRPr="005C2FFF">
        <w:rPr>
          <w:rFonts w:ascii="Times New Roman" w:hAnsi="Times New Roman" w:cs="Times New Roman"/>
          <w:sz w:val="24"/>
          <w:szCs w:val="24"/>
          <w:lang w:eastAsia="pt-BR"/>
        </w:rPr>
        <w:t>O processo de mon</w:t>
      </w:r>
      <w:r w:rsidR="005C2FFF" w:rsidRPr="005C2FFF">
        <w:rPr>
          <w:rFonts w:ascii="Times New Roman" w:hAnsi="Times New Roman" w:cs="Times New Roman"/>
          <w:sz w:val="24"/>
          <w:szCs w:val="24"/>
          <w:lang w:eastAsia="pt-BR"/>
        </w:rPr>
        <w:t>i</w:t>
      </w:r>
      <w:r w:rsidRPr="005C2FFF">
        <w:rPr>
          <w:rFonts w:ascii="Times New Roman" w:hAnsi="Times New Roman" w:cs="Times New Roman"/>
          <w:sz w:val="24"/>
          <w:szCs w:val="24"/>
          <w:lang w:eastAsia="pt-BR"/>
        </w:rPr>
        <w:t>toria incluiu reuniões semanais entre a monitora e a professora para discutir atividades e exemplos utilizados nas aulas, que pudessem facilitar o entendimento</w:t>
      </w:r>
      <w:r w:rsidRPr="005C2FFF">
        <w:rPr>
          <w:rFonts w:ascii="Times New Roman" w:hAnsi="Times New Roman" w:cs="Times New Roman"/>
          <w:color w:val="000000"/>
          <w:sz w:val="24"/>
          <w:szCs w:val="24"/>
          <w:lang w:eastAsia="pt-BR"/>
        </w:rPr>
        <w:t xml:space="preserve"> dos </w:t>
      </w:r>
      <w:r w:rsidRPr="005C2FFF">
        <w:rPr>
          <w:rFonts w:ascii="Times New Roman" w:hAnsi="Times New Roman" w:cs="Times New Roman"/>
          <w:sz w:val="24"/>
          <w:szCs w:val="24"/>
          <w:lang w:eastAsia="pt-BR"/>
        </w:rPr>
        <w:t>alunos sobre o assunto abordado</w:t>
      </w:r>
      <w:r w:rsidR="005C2FFF" w:rsidRPr="005C2FFF">
        <w:rPr>
          <w:rFonts w:ascii="Times New Roman" w:hAnsi="Times New Roman" w:cs="Times New Roman"/>
          <w:sz w:val="24"/>
          <w:szCs w:val="24"/>
          <w:lang w:eastAsia="pt-BR"/>
        </w:rPr>
        <w:t>.</w:t>
      </w:r>
    </w:p>
    <w:p w:rsidR="00213E58" w:rsidRDefault="0026097A" w:rsidP="00195D9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5C2FFF">
        <w:rPr>
          <w:rFonts w:ascii="Times New Roman" w:hAnsi="Times New Roman" w:cs="Times New Roman"/>
          <w:sz w:val="24"/>
          <w:szCs w:val="24"/>
          <w:lang w:eastAsia="pt-BR"/>
        </w:rPr>
        <w:t xml:space="preserve">Nesse planejamento, optou-se pela produção de uma pesquisa exploratória sobre o processo de construção da missão organizacional, a partir do modelo </w:t>
      </w:r>
      <w:proofErr w:type="spellStart"/>
      <w:r w:rsidRPr="005C2FFF">
        <w:rPr>
          <w:rFonts w:ascii="Times New Roman" w:hAnsi="Times New Roman" w:cs="Times New Roman"/>
          <w:i/>
          <w:iCs/>
          <w:sz w:val="24"/>
          <w:szCs w:val="24"/>
          <w:lang w:eastAsia="pt-BR"/>
        </w:rPr>
        <w:t>Ashridge</w:t>
      </w:r>
      <w:proofErr w:type="spellEnd"/>
      <w:r w:rsidRPr="005C2FFF">
        <w:rPr>
          <w:rFonts w:ascii="Times New Roman" w:hAnsi="Times New Roman" w:cs="Times New Roman"/>
          <w:i/>
          <w:iCs/>
          <w:sz w:val="24"/>
          <w:szCs w:val="24"/>
          <w:lang w:eastAsia="pt-BR"/>
        </w:rPr>
        <w:t xml:space="preserve"> </w:t>
      </w:r>
      <w:proofErr w:type="spellStart"/>
      <w:r w:rsidRPr="005C2FFF">
        <w:rPr>
          <w:rFonts w:ascii="Times New Roman" w:hAnsi="Times New Roman" w:cs="Times New Roman"/>
          <w:i/>
          <w:iCs/>
          <w:sz w:val="24"/>
          <w:szCs w:val="24"/>
          <w:lang w:eastAsia="pt-BR"/>
        </w:rPr>
        <w:t>Strategic</w:t>
      </w:r>
      <w:proofErr w:type="spellEnd"/>
      <w:r w:rsidRPr="005C2FFF">
        <w:rPr>
          <w:rFonts w:ascii="Times New Roman" w:hAnsi="Times New Roman" w:cs="Times New Roman"/>
          <w:i/>
          <w:iCs/>
          <w:sz w:val="24"/>
          <w:szCs w:val="24"/>
          <w:lang w:eastAsia="pt-BR"/>
        </w:rPr>
        <w:t xml:space="preserve"> Management Center, </w:t>
      </w:r>
      <w:r w:rsidRPr="005C2FFF">
        <w:rPr>
          <w:rFonts w:ascii="Times New Roman" w:hAnsi="Times New Roman" w:cs="Times New Roman"/>
          <w:sz w:val="24"/>
          <w:szCs w:val="24"/>
          <w:lang w:eastAsia="pt-BR"/>
        </w:rPr>
        <w:t>desenvolvido em pesquisa de Andrew Campbell. Esse modelo baseia-se em quatro componentes: os valores, os propósitos, a estratégia e os comportamentos (KUNSCH, 2003)</w:t>
      </w:r>
      <w:r w:rsidR="00213E58">
        <w:rPr>
          <w:rFonts w:ascii="Times New Roman" w:hAnsi="Times New Roman" w:cs="Times New Roman"/>
          <w:sz w:val="24"/>
          <w:szCs w:val="24"/>
          <w:lang w:eastAsia="pt-BR"/>
        </w:rPr>
        <w:t>. Sendo estes compreendidos como:</w:t>
      </w:r>
    </w:p>
    <w:p w:rsidR="00213E58" w:rsidRDefault="00213E58" w:rsidP="00195D9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213E58" w:rsidRPr="005C2FFF" w:rsidRDefault="00213E58" w:rsidP="00195D98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pt-BR"/>
        </w:rPr>
      </w:pPr>
      <w:r w:rsidRPr="005C2F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>Os valores são as crenças morais de uma organização, pedra fundamental da "religião" corporativa.</w:t>
      </w:r>
    </w:p>
    <w:p w:rsidR="00213E58" w:rsidRPr="005C2FFF" w:rsidRDefault="00213E58" w:rsidP="00195D98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pt-BR"/>
        </w:rPr>
      </w:pPr>
      <w:r w:rsidRPr="005C2F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lastRenderedPageBreak/>
        <w:t>Para avaliá-lo é necessário verificar se a missão reflete o porquê da existência da organização, seu propósito.</w:t>
      </w:r>
    </w:p>
    <w:p w:rsidR="00213E58" w:rsidRPr="005C2FFF" w:rsidRDefault="00213E58" w:rsidP="00195D98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pt-BR"/>
        </w:rPr>
      </w:pPr>
      <w:r w:rsidRPr="005C2F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>A estratégia é a planificação comercial do modo pelo qual o negócio atingirá seu propósito.</w:t>
      </w:r>
    </w:p>
    <w:p w:rsidR="00213E58" w:rsidRPr="00213E58" w:rsidRDefault="00213E58" w:rsidP="00195D98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pt-BR"/>
        </w:rPr>
      </w:pPr>
      <w:r w:rsidRPr="005C2F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>A missão somente é real quando afeta os padrões de comportamento, quando guia as ações das pessoas.</w:t>
      </w:r>
    </w:p>
    <w:p w:rsidR="00213E58" w:rsidRPr="005C2FFF" w:rsidRDefault="00213E58" w:rsidP="00195D98">
      <w:pPr>
        <w:shd w:val="clear" w:color="auto" w:fill="FFFFFF"/>
        <w:spacing w:after="0" w:line="360" w:lineRule="auto"/>
        <w:ind w:left="72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pt-BR"/>
        </w:rPr>
      </w:pPr>
    </w:p>
    <w:p w:rsidR="0026097A" w:rsidRPr="005C2FFF" w:rsidRDefault="00213E58" w:rsidP="00195D9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7"/>
          <w:szCs w:val="27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>A</w:t>
      </w:r>
      <w:r w:rsidR="0026097A" w:rsidRPr="005C2FFF">
        <w:rPr>
          <w:rFonts w:ascii="Times New Roman" w:hAnsi="Times New Roman" w:cs="Times New Roman"/>
          <w:sz w:val="24"/>
          <w:szCs w:val="24"/>
          <w:lang w:eastAsia="pt-BR"/>
        </w:rPr>
        <w:t xml:space="preserve"> missão expressa </w:t>
      </w:r>
      <w:proofErr w:type="gramStart"/>
      <w:r w:rsidR="0026097A" w:rsidRPr="005C2FFF">
        <w:rPr>
          <w:rFonts w:ascii="Times New Roman" w:hAnsi="Times New Roman" w:cs="Times New Roman"/>
          <w:sz w:val="24"/>
          <w:szCs w:val="24"/>
          <w:lang w:eastAsia="pt-BR"/>
        </w:rPr>
        <w:t>a</w:t>
      </w:r>
      <w:proofErr w:type="gramEnd"/>
      <w:r w:rsidR="0026097A" w:rsidRPr="005C2FFF">
        <w:rPr>
          <w:rFonts w:ascii="Times New Roman" w:hAnsi="Times New Roman" w:cs="Times New Roman"/>
          <w:sz w:val="24"/>
          <w:szCs w:val="24"/>
          <w:lang w:eastAsia="pt-BR"/>
        </w:rPr>
        <w:t xml:space="preserve"> razão de ser da organização de forma clara para seus públicos.</w:t>
      </w:r>
      <w:r w:rsidR="0026097A" w:rsidRPr="005C2FFF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r w:rsidR="0026097A" w:rsidRPr="005C2FFF">
        <w:rPr>
          <w:rFonts w:ascii="Times New Roman" w:hAnsi="Times New Roman" w:cs="Times New Roman"/>
          <w:sz w:val="24"/>
          <w:szCs w:val="24"/>
          <w:lang w:eastAsia="pt-BR"/>
        </w:rPr>
        <w:t>Os resultados de tal estudo foram apresentados pelos alunos na forma de um artigo científico, elaborado em equipe sob a orientação da professora e assistência da monitora.</w:t>
      </w:r>
    </w:p>
    <w:p w:rsidR="0026097A" w:rsidRPr="005C2FFF" w:rsidRDefault="0026097A" w:rsidP="00195D9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7"/>
          <w:szCs w:val="27"/>
          <w:lang w:eastAsia="pt-BR"/>
        </w:rPr>
      </w:pPr>
      <w:r w:rsidRPr="005C2FFF">
        <w:rPr>
          <w:rFonts w:ascii="Times New Roman" w:hAnsi="Times New Roman" w:cs="Times New Roman"/>
          <w:sz w:val="24"/>
          <w:szCs w:val="24"/>
          <w:shd w:val="clear" w:color="auto" w:fill="FFFFFF"/>
          <w:lang w:eastAsia="pt-BR"/>
        </w:rPr>
        <w:t>Foram realizados seminários pelos alunos sobre cultura organizacional, primeiramente, assim poderiam entender melhor o comportamento e a estruturação de uma organização, conforme os valores e os princípios adotados, em geral, pela imposição dos seus dirigentes ou aqueles que surgem de forma natural na convivência de indivíduos dispares.</w:t>
      </w:r>
    </w:p>
    <w:p w:rsidR="005C2FFF" w:rsidRPr="005C2FFF" w:rsidRDefault="005C2FFF" w:rsidP="00195D98">
      <w:pPr>
        <w:spacing w:after="0" w:line="360" w:lineRule="auto"/>
        <w:rPr>
          <w:rFonts w:ascii="Times New Roman" w:hAnsi="Times New Roman" w:cs="Times New Roman"/>
          <w:color w:val="000000"/>
          <w:sz w:val="27"/>
          <w:szCs w:val="27"/>
          <w:lang w:eastAsia="pt-BR"/>
        </w:rPr>
      </w:pPr>
    </w:p>
    <w:p w:rsidR="0026097A" w:rsidRPr="005C2FFF" w:rsidRDefault="0026097A" w:rsidP="00195D9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7"/>
          <w:szCs w:val="27"/>
          <w:lang w:eastAsia="pt-BR"/>
        </w:rPr>
      </w:pPr>
      <w:r w:rsidRPr="005C2FFF">
        <w:rPr>
          <w:rFonts w:ascii="Times New Roman" w:hAnsi="Times New Roman" w:cs="Times New Roman"/>
          <w:b/>
          <w:bCs/>
          <w:color w:val="000000"/>
          <w:sz w:val="24"/>
          <w:szCs w:val="24"/>
          <w:lang w:eastAsia="pt-BR"/>
        </w:rPr>
        <w:t>Resultados</w:t>
      </w:r>
    </w:p>
    <w:p w:rsidR="0026097A" w:rsidRPr="005C2FFF" w:rsidRDefault="0026097A" w:rsidP="00195D98">
      <w:pPr>
        <w:spacing w:after="0" w:line="360" w:lineRule="auto"/>
        <w:rPr>
          <w:rFonts w:ascii="Times New Roman" w:hAnsi="Times New Roman" w:cs="Times New Roman"/>
          <w:color w:val="000000"/>
          <w:sz w:val="27"/>
          <w:szCs w:val="27"/>
          <w:lang w:eastAsia="pt-BR"/>
        </w:rPr>
      </w:pPr>
    </w:p>
    <w:p w:rsidR="0026097A" w:rsidRPr="005C2FFF" w:rsidRDefault="0026097A" w:rsidP="00195D9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7"/>
          <w:szCs w:val="27"/>
          <w:lang w:eastAsia="pt-BR"/>
        </w:rPr>
      </w:pPr>
      <w:r w:rsidRPr="005C2FFF">
        <w:rPr>
          <w:rFonts w:ascii="Times New Roman" w:hAnsi="Times New Roman" w:cs="Times New Roman"/>
          <w:sz w:val="24"/>
          <w:szCs w:val="24"/>
          <w:lang w:eastAsia="pt-BR"/>
        </w:rPr>
        <w:t>Os alunos</w:t>
      </w:r>
      <w:r w:rsidR="005C2FFF" w:rsidRPr="005C2FFF">
        <w:rPr>
          <w:rFonts w:ascii="Times New Roman" w:hAnsi="Times New Roman" w:cs="Times New Roman"/>
          <w:sz w:val="24"/>
          <w:szCs w:val="24"/>
          <w:lang w:eastAsia="pt-BR"/>
        </w:rPr>
        <w:t xml:space="preserve"> puderam </w:t>
      </w:r>
      <w:r w:rsidRPr="005C2FFF">
        <w:rPr>
          <w:rFonts w:ascii="Times New Roman" w:hAnsi="Times New Roman" w:cs="Times New Roman"/>
          <w:sz w:val="24"/>
          <w:szCs w:val="24"/>
          <w:lang w:eastAsia="pt-BR"/>
        </w:rPr>
        <w:t xml:space="preserve">ter uma maior compreensão do discurso institucional, e tudo o que ele pode </w:t>
      </w:r>
      <w:r w:rsidR="005C2FFF" w:rsidRPr="005C2FFF">
        <w:rPr>
          <w:rFonts w:ascii="Times New Roman" w:hAnsi="Times New Roman" w:cs="Times New Roman"/>
          <w:sz w:val="24"/>
          <w:szCs w:val="24"/>
          <w:lang w:eastAsia="pt-BR"/>
        </w:rPr>
        <w:t xml:space="preserve">influenciar </w:t>
      </w:r>
      <w:r w:rsidRPr="005C2FFF">
        <w:rPr>
          <w:rFonts w:ascii="Times New Roman" w:hAnsi="Times New Roman" w:cs="Times New Roman"/>
          <w:sz w:val="24"/>
          <w:szCs w:val="24"/>
          <w:lang w:eastAsia="pt-BR"/>
        </w:rPr>
        <w:t xml:space="preserve">a imagem de uma organização. </w:t>
      </w:r>
      <w:proofErr w:type="gramStart"/>
      <w:r w:rsidRPr="005C2FFF">
        <w:rPr>
          <w:rFonts w:ascii="Times New Roman" w:hAnsi="Times New Roman" w:cs="Times New Roman"/>
          <w:sz w:val="24"/>
          <w:szCs w:val="24"/>
          <w:lang w:eastAsia="pt-BR"/>
        </w:rPr>
        <w:t>O Relações</w:t>
      </w:r>
      <w:proofErr w:type="gramEnd"/>
      <w:r w:rsidRPr="005C2FFF">
        <w:rPr>
          <w:rFonts w:ascii="Times New Roman" w:hAnsi="Times New Roman" w:cs="Times New Roman"/>
          <w:sz w:val="24"/>
          <w:szCs w:val="24"/>
          <w:lang w:eastAsia="pt-BR"/>
        </w:rPr>
        <w:t xml:space="preserve"> Públicas precisa ter todo o entendimento da cultura da organização, </w:t>
      </w:r>
      <w:r w:rsidR="005C2FFF" w:rsidRPr="005C2FFF">
        <w:rPr>
          <w:rFonts w:ascii="Times New Roman" w:hAnsi="Times New Roman" w:cs="Times New Roman"/>
          <w:sz w:val="24"/>
          <w:szCs w:val="24"/>
          <w:lang w:eastAsia="pt-BR"/>
        </w:rPr>
        <w:t xml:space="preserve">todo o ser da organização, para </w:t>
      </w:r>
      <w:r w:rsidRPr="005C2FFF">
        <w:rPr>
          <w:rFonts w:ascii="Times New Roman" w:hAnsi="Times New Roman" w:cs="Times New Roman"/>
          <w:sz w:val="24"/>
          <w:szCs w:val="24"/>
          <w:lang w:eastAsia="pt-BR"/>
        </w:rPr>
        <w:t>poder gerenciar da melhor</w:t>
      </w:r>
      <w:r w:rsidR="005C2FFF">
        <w:rPr>
          <w:rFonts w:ascii="Times New Roman" w:hAnsi="Times New Roman" w:cs="Times New Roman"/>
          <w:sz w:val="24"/>
          <w:szCs w:val="24"/>
          <w:lang w:eastAsia="pt-BR"/>
        </w:rPr>
        <w:t xml:space="preserve"> forma tudo o que diz respeito </w:t>
      </w:r>
      <w:r w:rsidR="005C2FFF" w:rsidRPr="005C2FFF">
        <w:rPr>
          <w:rFonts w:ascii="Times New Roman" w:hAnsi="Times New Roman" w:cs="Times New Roman"/>
          <w:sz w:val="24"/>
          <w:szCs w:val="24"/>
          <w:lang w:eastAsia="pt-BR"/>
        </w:rPr>
        <w:t>à</w:t>
      </w:r>
      <w:r w:rsidRPr="005C2FFF">
        <w:rPr>
          <w:rFonts w:ascii="Times New Roman" w:hAnsi="Times New Roman" w:cs="Times New Roman"/>
          <w:sz w:val="24"/>
          <w:szCs w:val="24"/>
          <w:lang w:eastAsia="pt-BR"/>
        </w:rPr>
        <w:t xml:space="preserve"> comunicação de uma organização. </w:t>
      </w:r>
    </w:p>
    <w:p w:rsidR="0026097A" w:rsidRPr="005C2FFF" w:rsidRDefault="0026097A" w:rsidP="00195D98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7"/>
          <w:szCs w:val="27"/>
          <w:lang w:eastAsia="pt-BR"/>
        </w:rPr>
      </w:pPr>
      <w:r w:rsidRPr="005C2FFF">
        <w:rPr>
          <w:rFonts w:ascii="Times New Roman" w:hAnsi="Times New Roman" w:cs="Times New Roman"/>
          <w:color w:val="000000"/>
          <w:sz w:val="24"/>
          <w:szCs w:val="24"/>
          <w:lang w:eastAsia="pt-BR"/>
        </w:rPr>
        <w:t xml:space="preserve">O </w:t>
      </w:r>
      <w:r w:rsidR="005C2FFF" w:rsidRPr="005C2FFF">
        <w:rPr>
          <w:rFonts w:ascii="Times New Roman" w:hAnsi="Times New Roman" w:cs="Times New Roman"/>
          <w:color w:val="000000"/>
          <w:sz w:val="24"/>
          <w:szCs w:val="24"/>
          <w:lang w:eastAsia="pt-BR"/>
        </w:rPr>
        <w:t>exercício</w:t>
      </w:r>
      <w:r w:rsidRPr="005C2FFF">
        <w:rPr>
          <w:rFonts w:ascii="Times New Roman" w:hAnsi="Times New Roman" w:cs="Times New Roman"/>
          <w:color w:val="000000"/>
          <w:sz w:val="24"/>
          <w:szCs w:val="24"/>
          <w:lang w:eastAsia="pt-BR"/>
        </w:rPr>
        <w:t xml:space="preserve"> da escrita e toda a pesquisa e estudo para elaboração do artigo possibilita um maior entendimento do processo de con</w:t>
      </w:r>
      <w:r w:rsidR="005C2FFF">
        <w:rPr>
          <w:rFonts w:ascii="Times New Roman" w:hAnsi="Times New Roman" w:cs="Times New Roman"/>
          <w:color w:val="000000"/>
          <w:sz w:val="24"/>
          <w:szCs w:val="24"/>
          <w:lang w:eastAsia="pt-BR"/>
        </w:rPr>
        <w:t>s</w:t>
      </w:r>
      <w:r w:rsidRPr="005C2FFF">
        <w:rPr>
          <w:rFonts w:ascii="Times New Roman" w:hAnsi="Times New Roman" w:cs="Times New Roman"/>
          <w:color w:val="000000"/>
          <w:sz w:val="24"/>
          <w:szCs w:val="24"/>
          <w:lang w:eastAsia="pt-BR"/>
        </w:rPr>
        <w:t xml:space="preserve">trução da imagem de uma organização. E assim os alunos tiveram uma maior </w:t>
      </w:r>
      <w:r w:rsidR="005C2FFF">
        <w:rPr>
          <w:rFonts w:ascii="Times New Roman" w:hAnsi="Times New Roman" w:cs="Times New Roman"/>
          <w:color w:val="000000"/>
          <w:sz w:val="24"/>
          <w:szCs w:val="24"/>
          <w:lang w:eastAsia="pt-BR"/>
        </w:rPr>
        <w:t>absor</w:t>
      </w:r>
      <w:r w:rsidR="005C2FFF" w:rsidRPr="005C2FFF">
        <w:rPr>
          <w:rFonts w:ascii="Times New Roman" w:hAnsi="Times New Roman" w:cs="Times New Roman"/>
          <w:color w:val="000000"/>
          <w:sz w:val="24"/>
          <w:szCs w:val="24"/>
          <w:lang w:eastAsia="pt-BR"/>
        </w:rPr>
        <w:t>ção</w:t>
      </w:r>
      <w:r w:rsidRPr="005C2FFF">
        <w:rPr>
          <w:rFonts w:ascii="Times New Roman" w:hAnsi="Times New Roman" w:cs="Times New Roman"/>
          <w:color w:val="000000"/>
          <w:sz w:val="24"/>
          <w:szCs w:val="24"/>
          <w:lang w:eastAsia="pt-BR"/>
        </w:rPr>
        <w:t xml:space="preserve"> do assunto, estimulando também o seu senso critico.</w:t>
      </w:r>
    </w:p>
    <w:p w:rsidR="00213E58" w:rsidRPr="00195D98" w:rsidRDefault="0026097A" w:rsidP="00195D98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pt-BR"/>
        </w:rPr>
      </w:pPr>
      <w:r w:rsidRPr="005C2FFF">
        <w:rPr>
          <w:rFonts w:ascii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26097A" w:rsidRPr="005C2FFF" w:rsidRDefault="0026097A" w:rsidP="00195D98">
      <w:pPr>
        <w:spacing w:after="0" w:line="360" w:lineRule="auto"/>
        <w:rPr>
          <w:rFonts w:ascii="Times New Roman" w:hAnsi="Times New Roman" w:cs="Times New Roman"/>
          <w:color w:val="000000"/>
          <w:sz w:val="27"/>
          <w:szCs w:val="27"/>
          <w:lang w:eastAsia="pt-BR"/>
        </w:rPr>
      </w:pPr>
      <w:r w:rsidRPr="005C2FFF">
        <w:rPr>
          <w:rFonts w:ascii="Times New Roman" w:hAnsi="Times New Roman" w:cs="Times New Roman"/>
          <w:b/>
          <w:bCs/>
          <w:color w:val="000000"/>
          <w:sz w:val="24"/>
          <w:szCs w:val="24"/>
          <w:lang w:eastAsia="pt-BR"/>
        </w:rPr>
        <w:t>Conclusão</w:t>
      </w:r>
    </w:p>
    <w:p w:rsidR="0026097A" w:rsidRPr="005C2FFF" w:rsidRDefault="0026097A" w:rsidP="00195D98">
      <w:pPr>
        <w:spacing w:after="0" w:line="360" w:lineRule="auto"/>
        <w:rPr>
          <w:rFonts w:ascii="Times New Roman" w:hAnsi="Times New Roman" w:cs="Times New Roman"/>
          <w:color w:val="000000"/>
          <w:sz w:val="27"/>
          <w:szCs w:val="27"/>
          <w:lang w:eastAsia="pt-BR"/>
        </w:rPr>
      </w:pPr>
    </w:p>
    <w:p w:rsidR="0026097A" w:rsidRPr="005C2FFF" w:rsidRDefault="0026097A" w:rsidP="00195D98">
      <w:pPr>
        <w:spacing w:after="0" w:line="360" w:lineRule="auto"/>
        <w:ind w:firstLine="700"/>
        <w:jc w:val="both"/>
        <w:rPr>
          <w:rFonts w:ascii="Times New Roman" w:hAnsi="Times New Roman" w:cs="Times New Roman"/>
          <w:color w:val="000000"/>
          <w:sz w:val="27"/>
          <w:szCs w:val="27"/>
          <w:lang w:eastAsia="pt-BR"/>
        </w:rPr>
      </w:pPr>
      <w:r w:rsidRPr="005C2FFF">
        <w:rPr>
          <w:rFonts w:ascii="Times New Roman" w:hAnsi="Times New Roman" w:cs="Times New Roman"/>
          <w:color w:val="000000"/>
          <w:sz w:val="24"/>
          <w:szCs w:val="24"/>
          <w:lang w:eastAsia="pt-BR"/>
        </w:rPr>
        <w:t>Elabora</w:t>
      </w:r>
      <w:r w:rsidR="00213E58">
        <w:rPr>
          <w:rFonts w:ascii="Times New Roman" w:hAnsi="Times New Roman" w:cs="Times New Roman"/>
          <w:color w:val="000000"/>
          <w:sz w:val="24"/>
          <w:szCs w:val="24"/>
          <w:lang w:eastAsia="pt-BR"/>
        </w:rPr>
        <w:t>r estratégias para alcance dos</w:t>
      </w:r>
      <w:r w:rsidRPr="005C2FFF">
        <w:rPr>
          <w:rFonts w:ascii="Times New Roman" w:hAnsi="Times New Roman" w:cs="Times New Roman"/>
          <w:color w:val="000000"/>
          <w:sz w:val="24"/>
          <w:szCs w:val="24"/>
          <w:lang w:eastAsia="pt-BR"/>
        </w:rPr>
        <w:t xml:space="preserve"> públicos</w:t>
      </w:r>
      <w:r w:rsidR="00213E58">
        <w:rPr>
          <w:rFonts w:ascii="Times New Roman" w:hAnsi="Times New Roman" w:cs="Times New Roman"/>
          <w:color w:val="000000"/>
          <w:sz w:val="24"/>
          <w:szCs w:val="24"/>
          <w:lang w:eastAsia="pt-BR"/>
        </w:rPr>
        <w:t>,</w:t>
      </w:r>
      <w:r w:rsidRPr="005C2FFF">
        <w:rPr>
          <w:rFonts w:ascii="Times New Roman" w:hAnsi="Times New Roman" w:cs="Times New Roman"/>
          <w:color w:val="000000"/>
          <w:sz w:val="24"/>
          <w:szCs w:val="24"/>
          <w:lang w:eastAsia="pt-BR"/>
        </w:rPr>
        <w:t xml:space="preserve"> re</w:t>
      </w:r>
      <w:r w:rsidR="005C2FFF" w:rsidRPr="005C2FFF">
        <w:rPr>
          <w:rFonts w:ascii="Times New Roman" w:hAnsi="Times New Roman" w:cs="Times New Roman"/>
          <w:color w:val="000000"/>
          <w:sz w:val="24"/>
          <w:szCs w:val="24"/>
          <w:lang w:eastAsia="pt-BR"/>
        </w:rPr>
        <w:t>s</w:t>
      </w:r>
      <w:r w:rsidRPr="005C2FFF">
        <w:rPr>
          <w:rFonts w:ascii="Times New Roman" w:hAnsi="Times New Roman" w:cs="Times New Roman"/>
          <w:color w:val="000000"/>
          <w:sz w:val="24"/>
          <w:szCs w:val="24"/>
          <w:lang w:eastAsia="pt-BR"/>
        </w:rPr>
        <w:t xml:space="preserve">saltando os lados positivos da organização, utilizando de ferramentas existentes na comunicação institucional é um </w:t>
      </w:r>
      <w:r w:rsidRPr="005C2FFF">
        <w:rPr>
          <w:rFonts w:ascii="Times New Roman" w:hAnsi="Times New Roman" w:cs="Times New Roman"/>
          <w:color w:val="000000"/>
          <w:sz w:val="24"/>
          <w:szCs w:val="24"/>
          <w:lang w:eastAsia="pt-BR"/>
        </w:rPr>
        <w:lastRenderedPageBreak/>
        <w:t xml:space="preserve">papel fundamental </w:t>
      </w:r>
      <w:proofErr w:type="gramStart"/>
      <w:r w:rsidRPr="005C2FFF">
        <w:rPr>
          <w:rFonts w:ascii="Times New Roman" w:hAnsi="Times New Roman" w:cs="Times New Roman"/>
          <w:color w:val="000000"/>
          <w:sz w:val="24"/>
          <w:szCs w:val="24"/>
          <w:lang w:eastAsia="pt-BR"/>
        </w:rPr>
        <w:t>do Relações</w:t>
      </w:r>
      <w:proofErr w:type="gramEnd"/>
      <w:r w:rsidRPr="005C2FFF">
        <w:rPr>
          <w:rFonts w:ascii="Times New Roman" w:hAnsi="Times New Roman" w:cs="Times New Roman"/>
          <w:color w:val="000000"/>
          <w:sz w:val="24"/>
          <w:szCs w:val="24"/>
          <w:lang w:eastAsia="pt-BR"/>
        </w:rPr>
        <w:t xml:space="preserve"> Públicas</w:t>
      </w:r>
      <w:r w:rsidR="00213E58">
        <w:rPr>
          <w:rFonts w:ascii="Times New Roman" w:hAnsi="Times New Roman" w:cs="Times New Roman"/>
          <w:color w:val="000000"/>
          <w:sz w:val="24"/>
          <w:szCs w:val="24"/>
          <w:lang w:eastAsia="pt-BR"/>
        </w:rPr>
        <w:t>,</w:t>
      </w:r>
      <w:r w:rsidRPr="005C2FFF">
        <w:rPr>
          <w:rFonts w:ascii="Times New Roman" w:hAnsi="Times New Roman" w:cs="Times New Roman"/>
          <w:color w:val="000000"/>
          <w:sz w:val="24"/>
          <w:szCs w:val="24"/>
          <w:lang w:eastAsia="pt-BR"/>
        </w:rPr>
        <w:t xml:space="preserve"> e a missão da instituição pode de forma simples e direta fazer esse papel de transmitir a identidade da organização trabalhando a visão que os públicos tem dela.</w:t>
      </w:r>
      <w:r w:rsidR="00A7241A">
        <w:rPr>
          <w:rFonts w:ascii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gramStart"/>
      <w:r w:rsidR="00A7241A">
        <w:rPr>
          <w:rFonts w:ascii="Times New Roman" w:hAnsi="Times New Roman" w:cs="Times New Roman"/>
          <w:color w:val="000000"/>
          <w:sz w:val="24"/>
          <w:szCs w:val="24"/>
          <w:lang w:eastAsia="pt-BR"/>
        </w:rPr>
        <w:t>O conhecimento da importância da missão, bem como o saber construí-la</w:t>
      </w:r>
      <w:proofErr w:type="gramEnd"/>
      <w:r w:rsidR="00A7241A">
        <w:rPr>
          <w:rFonts w:ascii="Times New Roman" w:hAnsi="Times New Roman" w:cs="Times New Roman"/>
          <w:color w:val="000000"/>
          <w:sz w:val="24"/>
          <w:szCs w:val="24"/>
          <w:lang w:eastAsia="pt-BR"/>
        </w:rPr>
        <w:t xml:space="preserve">, pelos alunos, define a atuação do exercício dessas atividades dentro da disciplina </w:t>
      </w:r>
      <w:r w:rsidR="00A56FB2">
        <w:rPr>
          <w:rFonts w:ascii="Times New Roman" w:hAnsi="Times New Roman" w:cs="Times New Roman"/>
          <w:color w:val="000000"/>
          <w:sz w:val="24"/>
          <w:szCs w:val="24"/>
          <w:lang w:eastAsia="pt-BR"/>
        </w:rPr>
        <w:t>Comunicação Institucional.</w:t>
      </w:r>
    </w:p>
    <w:p w:rsidR="0026097A" w:rsidRPr="005C2FFF" w:rsidRDefault="0026097A" w:rsidP="0054268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  <w:lang w:eastAsia="pt-BR"/>
        </w:rPr>
      </w:pPr>
    </w:p>
    <w:p w:rsidR="0026097A" w:rsidRPr="005C2FFF" w:rsidRDefault="0026097A" w:rsidP="00206B26">
      <w:pPr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  <w:lang w:eastAsia="pt-BR"/>
        </w:rPr>
      </w:pPr>
      <w:r w:rsidRPr="005C2FFF">
        <w:rPr>
          <w:rFonts w:ascii="Times New Roman" w:hAnsi="Times New Roman" w:cs="Times New Roman"/>
          <w:b/>
          <w:bCs/>
          <w:color w:val="000000"/>
          <w:sz w:val="24"/>
          <w:szCs w:val="24"/>
          <w:lang w:eastAsia="pt-BR"/>
        </w:rPr>
        <w:t>Referências</w:t>
      </w:r>
    </w:p>
    <w:p w:rsidR="0026097A" w:rsidRDefault="0026097A" w:rsidP="00206B26">
      <w:pPr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  <w:lang w:eastAsia="pt-BR"/>
        </w:rPr>
      </w:pPr>
    </w:p>
    <w:p w:rsidR="00A56FB2" w:rsidRDefault="00A56FB2" w:rsidP="00206B26">
      <w:pPr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  <w:lang w:eastAsia="pt-BR"/>
        </w:rPr>
      </w:pPr>
    </w:p>
    <w:p w:rsidR="00A56FB2" w:rsidRDefault="00A56FB2" w:rsidP="00A56FB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pt-BR"/>
        </w:rPr>
      </w:pPr>
      <w:r w:rsidRPr="005C2FFF">
        <w:rPr>
          <w:rFonts w:ascii="Times New Roman" w:hAnsi="Times New Roman" w:cs="Times New Roman"/>
          <w:color w:val="000000"/>
          <w:sz w:val="24"/>
          <w:szCs w:val="24"/>
          <w:lang w:eastAsia="pt-BR"/>
        </w:rPr>
        <w:t xml:space="preserve">ALMEIDA, Renata Araújo de. </w:t>
      </w:r>
      <w:r w:rsidRPr="005C2FFF">
        <w:rPr>
          <w:rFonts w:ascii="Times New Roman" w:hAnsi="Times New Roman" w:cs="Times New Roman"/>
          <w:b/>
          <w:bCs/>
          <w:color w:val="000000"/>
          <w:sz w:val="24"/>
          <w:szCs w:val="24"/>
          <w:lang w:eastAsia="pt-BR"/>
        </w:rPr>
        <w:t>Análise do discurso institucional: u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pt-BR"/>
        </w:rPr>
        <w:t>m estudo da missão de organizaçõ</w:t>
      </w:r>
      <w:r w:rsidRPr="005C2FFF">
        <w:rPr>
          <w:rFonts w:ascii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es. </w:t>
      </w:r>
      <w:r w:rsidRPr="005C2FFF">
        <w:rPr>
          <w:rFonts w:ascii="Times New Roman" w:hAnsi="Times New Roman" w:cs="Times New Roman"/>
          <w:color w:val="000000"/>
          <w:sz w:val="24"/>
          <w:szCs w:val="24"/>
          <w:lang w:eastAsia="pt-BR"/>
        </w:rPr>
        <w:t xml:space="preserve">Monografia apresentada Curso de </w:t>
      </w:r>
      <w:proofErr w:type="spellStart"/>
      <w:r w:rsidRPr="005C2FFF">
        <w:rPr>
          <w:rFonts w:ascii="Times New Roman" w:hAnsi="Times New Roman" w:cs="Times New Roman"/>
          <w:color w:val="000000"/>
          <w:sz w:val="24"/>
          <w:szCs w:val="24"/>
          <w:lang w:eastAsia="pt-BR"/>
        </w:rPr>
        <w:t>pos</w:t>
      </w:r>
      <w:proofErr w:type="spellEnd"/>
      <w:r w:rsidRPr="005C2FFF">
        <w:rPr>
          <w:rFonts w:ascii="Times New Roman" w:hAnsi="Times New Roman" w:cs="Times New Roman"/>
          <w:color w:val="000000"/>
          <w:sz w:val="24"/>
          <w:szCs w:val="24"/>
          <w:lang w:eastAsia="pt-BR"/>
        </w:rPr>
        <w:t xml:space="preserve"> graduação </w:t>
      </w:r>
      <w:r w:rsidRPr="005C2FFF">
        <w:rPr>
          <w:rFonts w:ascii="Times New Roman" w:hAnsi="Times New Roman" w:cs="Times New Roman"/>
          <w:i/>
          <w:iCs/>
          <w:color w:val="000000"/>
          <w:sz w:val="24"/>
          <w:szCs w:val="24"/>
          <w:lang w:eastAsia="pt-BR"/>
        </w:rPr>
        <w:t xml:space="preserve">Lato-sensu </w:t>
      </w:r>
      <w:r w:rsidRPr="005C2FFF">
        <w:rPr>
          <w:rFonts w:ascii="Times New Roman" w:hAnsi="Times New Roman" w:cs="Times New Roman"/>
          <w:color w:val="000000"/>
          <w:sz w:val="24"/>
          <w:szCs w:val="24"/>
          <w:lang w:eastAsia="pt-BR"/>
        </w:rPr>
        <w:t>- Especialização em gestão estratégica em comunicação e Relações Públicas. São Paulo, 2006.</w:t>
      </w:r>
    </w:p>
    <w:p w:rsidR="00A56FB2" w:rsidRDefault="00A56FB2" w:rsidP="00A56FB2">
      <w:pPr>
        <w:spacing w:after="0" w:line="360" w:lineRule="auto"/>
        <w:rPr>
          <w:rFonts w:ascii="Times New Roman" w:hAnsi="Times New Roman" w:cs="Times New Roman"/>
          <w:color w:val="000000"/>
          <w:sz w:val="27"/>
          <w:szCs w:val="27"/>
          <w:lang w:eastAsia="pt-BR"/>
        </w:rPr>
      </w:pPr>
    </w:p>
    <w:p w:rsidR="00A56FB2" w:rsidRDefault="00A56FB2" w:rsidP="00A56F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56FB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FREITAS, Maria Ester de. Cultura Organizacional: identidade, sedução e carisma. Rio de Janeiro: FGV, 2005.</w:t>
      </w:r>
    </w:p>
    <w:p w:rsidR="00A56FB2" w:rsidRPr="005C2FFF" w:rsidRDefault="00A56FB2" w:rsidP="00A56FB2">
      <w:pPr>
        <w:spacing w:after="0" w:line="360" w:lineRule="auto"/>
        <w:rPr>
          <w:rFonts w:ascii="Times New Roman" w:hAnsi="Times New Roman" w:cs="Times New Roman"/>
          <w:color w:val="000000"/>
          <w:sz w:val="27"/>
          <w:szCs w:val="27"/>
          <w:lang w:eastAsia="pt-BR"/>
        </w:rPr>
      </w:pPr>
    </w:p>
    <w:p w:rsidR="0026097A" w:rsidRPr="005C2FFF" w:rsidRDefault="0026097A" w:rsidP="00A56FB2">
      <w:pPr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  <w:lang w:eastAsia="pt-BR"/>
        </w:rPr>
      </w:pPr>
      <w:r w:rsidRPr="005C2FFF">
        <w:rPr>
          <w:rFonts w:ascii="Times New Roman" w:hAnsi="Times New Roman" w:cs="Times New Roman"/>
          <w:color w:val="000000"/>
          <w:sz w:val="24"/>
          <w:szCs w:val="24"/>
          <w:lang w:eastAsia="pt-BR"/>
        </w:rPr>
        <w:t xml:space="preserve">KUNSCH, Margarida Maria </w:t>
      </w:r>
      <w:proofErr w:type="spellStart"/>
      <w:r w:rsidRPr="005C2FFF">
        <w:rPr>
          <w:rFonts w:ascii="Times New Roman" w:hAnsi="Times New Roman" w:cs="Times New Roman"/>
          <w:color w:val="000000"/>
          <w:sz w:val="24"/>
          <w:szCs w:val="24"/>
          <w:lang w:eastAsia="pt-BR"/>
        </w:rPr>
        <w:t>Krohling</w:t>
      </w:r>
      <w:proofErr w:type="spellEnd"/>
      <w:r w:rsidRPr="005C2FFF">
        <w:rPr>
          <w:rFonts w:ascii="Times New Roman" w:hAnsi="Times New Roman" w:cs="Times New Roman"/>
          <w:color w:val="000000"/>
          <w:sz w:val="24"/>
          <w:szCs w:val="24"/>
          <w:lang w:eastAsia="pt-BR"/>
        </w:rPr>
        <w:t xml:space="preserve">. </w:t>
      </w:r>
      <w:r w:rsidRPr="005C2FFF">
        <w:rPr>
          <w:rFonts w:ascii="Times New Roman" w:hAnsi="Times New Roman" w:cs="Times New Roman"/>
          <w:b/>
          <w:bCs/>
          <w:color w:val="000000"/>
          <w:sz w:val="24"/>
          <w:szCs w:val="24"/>
          <w:lang w:eastAsia="pt-BR"/>
        </w:rPr>
        <w:t>Planej</w:t>
      </w:r>
      <w:r w:rsidR="00A7241A">
        <w:rPr>
          <w:rFonts w:ascii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amento de Relações </w:t>
      </w:r>
      <w:proofErr w:type="spellStart"/>
      <w:r w:rsidR="00A7241A">
        <w:rPr>
          <w:rFonts w:ascii="Times New Roman" w:hAnsi="Times New Roman" w:cs="Times New Roman"/>
          <w:b/>
          <w:bCs/>
          <w:color w:val="000000"/>
          <w:sz w:val="24"/>
          <w:szCs w:val="24"/>
          <w:lang w:eastAsia="pt-BR"/>
        </w:rPr>
        <w:t>Pùblicas</w:t>
      </w:r>
      <w:proofErr w:type="spellEnd"/>
      <w:r w:rsidR="00A7241A">
        <w:rPr>
          <w:rFonts w:ascii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na Comunicação Int</w:t>
      </w:r>
      <w:r w:rsidRPr="005C2FFF">
        <w:rPr>
          <w:rFonts w:ascii="Times New Roman" w:hAnsi="Times New Roman" w:cs="Times New Roman"/>
          <w:b/>
          <w:bCs/>
          <w:color w:val="000000"/>
          <w:sz w:val="24"/>
          <w:szCs w:val="24"/>
          <w:lang w:eastAsia="pt-BR"/>
        </w:rPr>
        <w:t>eg</w:t>
      </w:r>
      <w:r w:rsidR="00A7241A">
        <w:rPr>
          <w:rFonts w:ascii="Times New Roman" w:hAnsi="Times New Roman" w:cs="Times New Roman"/>
          <w:b/>
          <w:bCs/>
          <w:color w:val="000000"/>
          <w:sz w:val="24"/>
          <w:szCs w:val="24"/>
          <w:lang w:eastAsia="pt-BR"/>
        </w:rPr>
        <w:t>r</w:t>
      </w:r>
      <w:r w:rsidRPr="005C2FFF">
        <w:rPr>
          <w:rFonts w:ascii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ada. </w:t>
      </w:r>
      <w:r w:rsidRPr="005C2FFF">
        <w:rPr>
          <w:rFonts w:ascii="Times New Roman" w:hAnsi="Times New Roman" w:cs="Times New Roman"/>
          <w:color w:val="000000"/>
          <w:sz w:val="24"/>
          <w:szCs w:val="24"/>
          <w:lang w:eastAsia="pt-BR"/>
        </w:rPr>
        <w:t xml:space="preserve">São Paulo: </w:t>
      </w:r>
      <w:proofErr w:type="spellStart"/>
      <w:r w:rsidRPr="005C2FFF">
        <w:rPr>
          <w:rFonts w:ascii="Times New Roman" w:hAnsi="Times New Roman" w:cs="Times New Roman"/>
          <w:color w:val="000000"/>
          <w:sz w:val="24"/>
          <w:szCs w:val="24"/>
          <w:lang w:eastAsia="pt-BR"/>
        </w:rPr>
        <w:t>Summus</w:t>
      </w:r>
      <w:proofErr w:type="spellEnd"/>
      <w:r w:rsidRPr="005C2FFF">
        <w:rPr>
          <w:rFonts w:ascii="Times New Roman" w:hAnsi="Times New Roman" w:cs="Times New Roman"/>
          <w:color w:val="000000"/>
          <w:sz w:val="24"/>
          <w:szCs w:val="24"/>
          <w:lang w:eastAsia="pt-BR"/>
        </w:rPr>
        <w:t>, 2003.</w:t>
      </w:r>
    </w:p>
    <w:p w:rsidR="00A56FB2" w:rsidRDefault="00A56FB2" w:rsidP="00A56FB2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eastAsia="pt-BR"/>
        </w:rPr>
      </w:pPr>
    </w:p>
    <w:p w:rsidR="00A56FB2" w:rsidRPr="00A56FB2" w:rsidRDefault="00A56FB2" w:rsidP="00A56FB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pt-BR"/>
        </w:rPr>
      </w:pPr>
      <w:r w:rsidRPr="00A56FB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MARCHIORI, Marlene (Org.). </w:t>
      </w:r>
      <w:r w:rsidRPr="00A56FB2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pt-BR"/>
        </w:rPr>
        <w:t>Faces da cultura e da comunicação organizacional.</w:t>
      </w:r>
      <w:r w:rsidRPr="00A56FB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São Caetano do Sul: Difusão, 2006.</w:t>
      </w:r>
    </w:p>
    <w:p w:rsidR="00A56FB2" w:rsidRDefault="00A56FB2" w:rsidP="00A56FB2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eastAsia="pt-BR"/>
        </w:rPr>
      </w:pPr>
    </w:p>
    <w:p w:rsidR="0026097A" w:rsidRDefault="0026097A" w:rsidP="00A56FB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pt-BR"/>
        </w:rPr>
      </w:pPr>
      <w:proofErr w:type="gramStart"/>
      <w:r w:rsidRPr="005C2F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>REGE,</w:t>
      </w:r>
      <w:proofErr w:type="gramEnd"/>
      <w:r w:rsidRPr="005C2F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 xml:space="preserve"> Revista de Gestão. </w:t>
      </w:r>
      <w:r w:rsidRPr="005C2FF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t-BR"/>
        </w:rPr>
        <w:t xml:space="preserve">Estratégia Empresarial. </w:t>
      </w:r>
      <w:r w:rsidRPr="005C2F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 xml:space="preserve">Disponível em: </w:t>
      </w:r>
      <w:hyperlink r:id="rId8" w:history="1">
        <w:r w:rsidRPr="005C2FFF">
          <w:rPr>
            <w:rFonts w:ascii="Times New Roman" w:hAnsi="Times New Roman" w:cs="Times New Roman"/>
            <w:color w:val="000000"/>
            <w:sz w:val="24"/>
            <w:szCs w:val="24"/>
            <w:lang w:eastAsia="pt-BR"/>
          </w:rPr>
          <w:t>http://www.revistasusp.sibi.usp.br/scielo.php?pid=S1809-22762011000300004&amp;script=sci_arttext</w:t>
        </w:r>
      </w:hyperlink>
    </w:p>
    <w:p w:rsidR="00A56FB2" w:rsidRDefault="00A56FB2" w:rsidP="00A56FB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:rsidR="0026097A" w:rsidRPr="005C2FFF" w:rsidRDefault="0026097A">
      <w:pPr>
        <w:rPr>
          <w:rFonts w:ascii="Times New Roman" w:hAnsi="Times New Roman" w:cs="Times New Roman"/>
          <w:b/>
          <w:bCs/>
          <w:color w:val="FF0000"/>
        </w:rPr>
      </w:pPr>
      <w:bookmarkStart w:id="0" w:name="_GoBack"/>
      <w:bookmarkEnd w:id="0"/>
    </w:p>
    <w:sectPr w:rsidR="0026097A" w:rsidRPr="005C2FFF" w:rsidSect="006D50C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20B" w:rsidRDefault="0028220B" w:rsidP="00F675B3">
      <w:pPr>
        <w:spacing w:after="0" w:line="240" w:lineRule="auto"/>
      </w:pPr>
      <w:r>
        <w:separator/>
      </w:r>
    </w:p>
  </w:endnote>
  <w:endnote w:type="continuationSeparator" w:id="0">
    <w:p w:rsidR="0028220B" w:rsidRDefault="0028220B" w:rsidP="00F67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20B" w:rsidRDefault="0028220B" w:rsidP="00F675B3">
      <w:pPr>
        <w:spacing w:after="0" w:line="240" w:lineRule="auto"/>
      </w:pPr>
      <w:r>
        <w:separator/>
      </w:r>
    </w:p>
  </w:footnote>
  <w:footnote w:type="continuationSeparator" w:id="0">
    <w:p w:rsidR="0028220B" w:rsidRDefault="0028220B" w:rsidP="00F675B3">
      <w:pPr>
        <w:spacing w:after="0" w:line="240" w:lineRule="auto"/>
      </w:pPr>
      <w:r>
        <w:continuationSeparator/>
      </w:r>
    </w:p>
  </w:footnote>
  <w:footnote w:id="1">
    <w:p w:rsidR="00F675B3" w:rsidRPr="00D822C1" w:rsidRDefault="00F675B3" w:rsidP="00542687">
      <w:pPr>
        <w:pStyle w:val="Textodenotaderodap"/>
        <w:rPr>
          <w:rFonts w:ascii="Times New Roman" w:hAnsi="Times New Roman"/>
        </w:rPr>
      </w:pPr>
      <w:r w:rsidRPr="00D822C1">
        <w:rPr>
          <w:rStyle w:val="Refdenotaderodap"/>
          <w:rFonts w:ascii="Times New Roman" w:hAnsi="Times New Roman"/>
        </w:rPr>
        <w:footnoteRef/>
      </w:r>
      <w:r w:rsidRPr="00D822C1">
        <w:rPr>
          <w:rFonts w:ascii="Times New Roman" w:hAnsi="Times New Roman"/>
        </w:rPr>
        <w:t xml:space="preserve"> Monitor</w:t>
      </w:r>
      <w:r>
        <w:rPr>
          <w:rFonts w:ascii="Times New Roman" w:hAnsi="Times New Roman"/>
        </w:rPr>
        <w:t>-bolsista</w:t>
      </w:r>
      <w:r w:rsidRPr="00D822C1">
        <w:rPr>
          <w:rFonts w:ascii="Times New Roman" w:hAnsi="Times New Roman"/>
        </w:rPr>
        <w:t xml:space="preserve">; </w:t>
      </w:r>
    </w:p>
  </w:footnote>
  <w:footnote w:id="2">
    <w:p w:rsidR="00F675B3" w:rsidRDefault="00F675B3" w:rsidP="00542687">
      <w:pPr>
        <w:pStyle w:val="Textodenotaderodap"/>
        <w:rPr>
          <w:rFonts w:ascii="Times New Roman" w:hAnsi="Times New Roman"/>
        </w:rPr>
      </w:pPr>
      <w:r w:rsidRPr="00D822C1">
        <w:rPr>
          <w:rStyle w:val="Refdenotaderodap"/>
          <w:rFonts w:ascii="Times New Roman" w:hAnsi="Times New Roman"/>
        </w:rPr>
        <w:footnoteRef/>
      </w:r>
      <w:r w:rsidRPr="00D822C1">
        <w:rPr>
          <w:rFonts w:ascii="Times New Roman" w:hAnsi="Times New Roman"/>
        </w:rPr>
        <w:t xml:space="preserve"> </w:t>
      </w:r>
      <w:r w:rsidR="005C2FFF">
        <w:rPr>
          <w:rFonts w:ascii="Times New Roman" w:hAnsi="Times New Roman"/>
        </w:rPr>
        <w:t>Professora-orientadora e Coordenadora do Projeto.</w:t>
      </w:r>
      <w:r w:rsidRPr="00D822C1">
        <w:rPr>
          <w:rFonts w:ascii="Times New Roman" w:hAnsi="Times New Roman"/>
        </w:rPr>
        <w:t xml:space="preserve"> </w:t>
      </w:r>
    </w:p>
    <w:p w:rsidR="00F675B3" w:rsidRPr="00D822C1" w:rsidRDefault="00F675B3" w:rsidP="00F675B3">
      <w:pPr>
        <w:pStyle w:val="Textodenotaderodap"/>
        <w:rPr>
          <w:rFonts w:ascii="Times New Roman" w:hAnsi="Times New Roman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925BED"/>
    <w:multiLevelType w:val="multilevel"/>
    <w:tmpl w:val="D6B0C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3DDD7DEB"/>
    <w:multiLevelType w:val="multilevel"/>
    <w:tmpl w:val="FA6CA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B26"/>
    <w:rsid w:val="00195D98"/>
    <w:rsid w:val="001A5CED"/>
    <w:rsid w:val="001A6120"/>
    <w:rsid w:val="001C1812"/>
    <w:rsid w:val="00206B26"/>
    <w:rsid w:val="00213E58"/>
    <w:rsid w:val="0026097A"/>
    <w:rsid w:val="0028220B"/>
    <w:rsid w:val="002B26EC"/>
    <w:rsid w:val="00542687"/>
    <w:rsid w:val="005C2FFF"/>
    <w:rsid w:val="006D50C6"/>
    <w:rsid w:val="0075608A"/>
    <w:rsid w:val="007B2107"/>
    <w:rsid w:val="00A56FB2"/>
    <w:rsid w:val="00A7241A"/>
    <w:rsid w:val="00C07B6E"/>
    <w:rsid w:val="00D31479"/>
    <w:rsid w:val="00E748D7"/>
    <w:rsid w:val="00EB2112"/>
    <w:rsid w:val="00F2707E"/>
    <w:rsid w:val="00F675B3"/>
    <w:rsid w:val="00FD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0C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Ttulo2">
    <w:name w:val="heading 2"/>
    <w:basedOn w:val="Normal"/>
    <w:link w:val="Ttulo2Char"/>
    <w:uiPriority w:val="99"/>
    <w:qFormat/>
    <w:rsid w:val="00206B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uiPriority w:val="99"/>
    <w:locked/>
    <w:rsid w:val="00206B26"/>
    <w:rPr>
      <w:rFonts w:ascii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rsid w:val="00206B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tab-span">
    <w:name w:val="apple-tab-span"/>
    <w:basedOn w:val="Fontepargpadro"/>
    <w:uiPriority w:val="99"/>
    <w:rsid w:val="00206B26"/>
  </w:style>
  <w:style w:type="character" w:styleId="Hyperlink">
    <w:name w:val="Hyperlink"/>
    <w:uiPriority w:val="99"/>
    <w:semiHidden/>
    <w:rsid w:val="00206B26"/>
    <w:rPr>
      <w:color w:val="0000FF"/>
      <w:u w:val="single"/>
    </w:rPr>
  </w:style>
  <w:style w:type="character" w:styleId="Refdecomentrio">
    <w:name w:val="annotation reference"/>
    <w:uiPriority w:val="99"/>
    <w:semiHidden/>
    <w:rsid w:val="00D3147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rsid w:val="00D31479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090D24"/>
    <w:rPr>
      <w:rFonts w:cs="Calibri"/>
      <w:sz w:val="20"/>
      <w:szCs w:val="20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D31479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090D24"/>
    <w:rPr>
      <w:rFonts w:cs="Calibri"/>
      <w:b/>
      <w:bCs/>
      <w:sz w:val="20"/>
      <w:szCs w:val="20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rsid w:val="00D3147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90D24"/>
    <w:rPr>
      <w:rFonts w:ascii="Times New Roman" w:hAnsi="Times New Roman"/>
      <w:sz w:val="0"/>
      <w:szCs w:val="0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F675B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F675B3"/>
    <w:rPr>
      <w:rFonts w:cs="Calibri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F675B3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F675B3"/>
    <w:rPr>
      <w:rFonts w:cs="Calibri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675B3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rsid w:val="00F675B3"/>
    <w:rPr>
      <w:sz w:val="20"/>
      <w:szCs w:val="20"/>
      <w:lang w:eastAsia="en-US"/>
    </w:rPr>
  </w:style>
  <w:style w:type="character" w:styleId="Refdenotaderodap">
    <w:name w:val="footnote reference"/>
    <w:uiPriority w:val="99"/>
    <w:semiHidden/>
    <w:unhideWhenUsed/>
    <w:rsid w:val="00F675B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0C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Ttulo2">
    <w:name w:val="heading 2"/>
    <w:basedOn w:val="Normal"/>
    <w:link w:val="Ttulo2Char"/>
    <w:uiPriority w:val="99"/>
    <w:qFormat/>
    <w:rsid w:val="00206B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uiPriority w:val="99"/>
    <w:locked/>
    <w:rsid w:val="00206B26"/>
    <w:rPr>
      <w:rFonts w:ascii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rsid w:val="00206B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tab-span">
    <w:name w:val="apple-tab-span"/>
    <w:basedOn w:val="Fontepargpadro"/>
    <w:uiPriority w:val="99"/>
    <w:rsid w:val="00206B26"/>
  </w:style>
  <w:style w:type="character" w:styleId="Hyperlink">
    <w:name w:val="Hyperlink"/>
    <w:uiPriority w:val="99"/>
    <w:semiHidden/>
    <w:rsid w:val="00206B26"/>
    <w:rPr>
      <w:color w:val="0000FF"/>
      <w:u w:val="single"/>
    </w:rPr>
  </w:style>
  <w:style w:type="character" w:styleId="Refdecomentrio">
    <w:name w:val="annotation reference"/>
    <w:uiPriority w:val="99"/>
    <w:semiHidden/>
    <w:rsid w:val="00D3147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rsid w:val="00D31479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090D24"/>
    <w:rPr>
      <w:rFonts w:cs="Calibri"/>
      <w:sz w:val="20"/>
      <w:szCs w:val="20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D31479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090D24"/>
    <w:rPr>
      <w:rFonts w:cs="Calibri"/>
      <w:b/>
      <w:bCs/>
      <w:sz w:val="20"/>
      <w:szCs w:val="20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rsid w:val="00D3147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90D24"/>
    <w:rPr>
      <w:rFonts w:ascii="Times New Roman" w:hAnsi="Times New Roman"/>
      <w:sz w:val="0"/>
      <w:szCs w:val="0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F675B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F675B3"/>
    <w:rPr>
      <w:rFonts w:cs="Calibri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F675B3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F675B3"/>
    <w:rPr>
      <w:rFonts w:cs="Calibri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675B3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rsid w:val="00F675B3"/>
    <w:rPr>
      <w:sz w:val="20"/>
      <w:szCs w:val="20"/>
      <w:lang w:eastAsia="en-US"/>
    </w:rPr>
  </w:style>
  <w:style w:type="character" w:styleId="Refdenotaderodap">
    <w:name w:val="footnote reference"/>
    <w:uiPriority w:val="99"/>
    <w:semiHidden/>
    <w:unhideWhenUsed/>
    <w:rsid w:val="00F675B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8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vistasusp.sibi.usp.br/scielo.php?pid=S1809-22762011000300004&amp;script=sci_arttex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4</Pages>
  <Words>1091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 CONSTRUÇÃO DO DISCURSO INSTITUCIONAL</vt:lpstr>
    </vt:vector>
  </TitlesOfParts>
  <Company/>
  <LinksUpToDate>false</LinksUpToDate>
  <CharactersWithSpaces>6972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CONSTRUÇÃO DO DISCURSO INSTITUCIONAL</dc:title>
  <dc:creator>Karen Cristina</dc:creator>
  <cp:lastModifiedBy>Karen</cp:lastModifiedBy>
  <cp:revision>3</cp:revision>
  <dcterms:created xsi:type="dcterms:W3CDTF">2013-10-16T19:06:00Z</dcterms:created>
  <dcterms:modified xsi:type="dcterms:W3CDTF">2013-10-22T04:27:00Z</dcterms:modified>
</cp:coreProperties>
</file>